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9C" w:rsidRDefault="00AA1CBC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智能制造技术资源库网站服务项目（XJ-JWC-202206-002）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3055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6C019C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4"/>
            <w:tcBorders>
              <w:right w:val="dotDotDash" w:sz="18" w:space="0" w:color="auto"/>
            </w:tcBorders>
            <w:vAlign w:val="center"/>
          </w:tcPr>
          <w:p w:rsidR="006C019C" w:rsidRDefault="00AA1CBC" w:rsidP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6C019C" w:rsidRDefault="006C019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C019C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6C019C" w:rsidRDefault="006C019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C019C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6C019C" w:rsidRDefault="006C019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C019C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6C019C" w:rsidRDefault="00AA1CB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3055" w:type="dxa"/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19C" w:rsidRDefault="006C019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C019C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6C019C" w:rsidRDefault="00AA1CB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2"/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6C019C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6C019C" w:rsidRDefault="00AA1CBC">
            <w:r>
              <w:rPr>
                <w:rFonts w:hint="eastAsia"/>
                <w:color w:val="000000"/>
                <w:sz w:val="24"/>
              </w:rPr>
              <w:t>智能制造技术资源库网站</w:t>
            </w:r>
          </w:p>
        </w:tc>
        <w:tc>
          <w:tcPr>
            <w:tcW w:w="4128" w:type="dxa"/>
            <w:gridSpan w:val="2"/>
            <w:vAlign w:val="center"/>
          </w:tcPr>
          <w:p w:rsidR="006C019C" w:rsidRDefault="00AA1CBC">
            <w:pPr>
              <w:widowControl/>
              <w:jc w:val="left"/>
            </w:pPr>
            <w:r>
              <w:rPr>
                <w:rFonts w:hint="eastAsia"/>
                <w:color w:val="000000"/>
                <w:sz w:val="24"/>
              </w:rPr>
              <w:t>学院之前建了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门课程，上传到学校的泛亚平台上，由于链接太多，不便于检查和搜索，需要做一个独立的网站上传课程。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6C019C" w:rsidRDefault="00AA1CBC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6C019C" w:rsidRDefault="006C019C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019C" w:rsidRDefault="006C01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019C" w:rsidRDefault="006C01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019C" w:rsidRDefault="006C01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019C" w:rsidRDefault="006C019C">
            <w:pPr>
              <w:jc w:val="center"/>
              <w:rPr>
                <w:color w:val="000000"/>
                <w:sz w:val="24"/>
              </w:rPr>
            </w:pPr>
          </w:p>
        </w:tc>
      </w:tr>
      <w:tr w:rsidR="006C019C">
        <w:trPr>
          <w:trHeight w:val="90"/>
          <w:jc w:val="center"/>
        </w:trPr>
        <w:tc>
          <w:tcPr>
            <w:tcW w:w="1969" w:type="dxa"/>
            <w:vAlign w:val="center"/>
          </w:tcPr>
          <w:p w:rsidR="006C019C" w:rsidRDefault="00AA1CB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:rsidR="006C019C" w:rsidRDefault="00AA1CBC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6C019C" w:rsidRDefault="00AA1CBC">
            <w:r>
              <w:t>1</w:t>
            </w:r>
            <w:r>
              <w:t>、符合《政府采购法》第二十二条规定的供应商；</w:t>
            </w:r>
          </w:p>
          <w:p w:rsidR="006C019C" w:rsidRDefault="00AA1CBC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6C019C" w:rsidRDefault="00AA1CBC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6C019C" w:rsidRDefault="00AA1CBC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6C019C" w:rsidRDefault="00AA1CBC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rFonts w:hint="eastAsia"/>
                <w:color w:val="000000" w:themeColor="text1"/>
              </w:rPr>
              <w:t>服务期：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个日历天，</w:t>
            </w:r>
            <w:r>
              <w:rPr>
                <w:rFonts w:hint="eastAsia"/>
              </w:rPr>
              <w:t>自合同签订之日计起；</w:t>
            </w:r>
          </w:p>
          <w:p w:rsidR="006C019C" w:rsidRDefault="00AA1CBC"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6C019C" w:rsidRDefault="00AA1CBC"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</w:rPr>
              <w:t>为</w:t>
            </w:r>
            <w:r>
              <w:rPr>
                <w:rFonts w:hint="eastAsia"/>
                <w:color w:val="000000" w:themeColor="text1"/>
              </w:rPr>
              <w:t>4.</w:t>
            </w:r>
            <w:r>
              <w:rPr>
                <w:color w:val="000000" w:themeColor="text1"/>
              </w:rPr>
              <w:t>39</w:t>
            </w:r>
            <w:r>
              <w:rPr>
                <w:rFonts w:hint="eastAsia"/>
                <w:color w:val="000000" w:themeColor="text1"/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 w:rsidR="006C019C" w:rsidRDefault="00AA1CBC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6C019C" w:rsidRDefault="00AA1CBC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>7</w:t>
            </w:r>
            <w:r>
              <w:rPr>
                <w:rFonts w:eastAsia="宋体" w:hint="eastAsia"/>
                <w:b w:val="0"/>
                <w:bCs w:val="0"/>
                <w:sz w:val="21"/>
              </w:rPr>
              <w:t>．项目联系人：李雨杨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 </w:t>
            </w:r>
            <w:r>
              <w:rPr>
                <w:rFonts w:eastAsia="宋体" w:hint="eastAsia"/>
                <w:b w:val="0"/>
                <w:bCs w:val="0"/>
                <w:sz w:val="21"/>
              </w:rPr>
              <w:t>电话：</w:t>
            </w:r>
            <w:r>
              <w:rPr>
                <w:rFonts w:hint="eastAsia"/>
                <w:color w:val="000000"/>
                <w:sz w:val="24"/>
              </w:rPr>
              <w:t>13665160711</w:t>
            </w:r>
          </w:p>
          <w:p w:rsidR="006C019C" w:rsidRDefault="00AA1CB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三、确定成交单位</w:t>
            </w:r>
          </w:p>
          <w:p w:rsidR="006C019C" w:rsidRDefault="00AA1CBC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前寄送至无锡职业技术学院智能制造工程中心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01</w:t>
            </w:r>
            <w:r>
              <w:rPr>
                <w:rFonts w:hint="eastAsia"/>
                <w:color w:val="000000" w:themeColor="text1"/>
              </w:rPr>
              <w:t>（疫情</w:t>
            </w:r>
            <w:r>
              <w:rPr>
                <w:color w:val="000000" w:themeColor="text1"/>
              </w:rPr>
              <w:t>防控期间</w:t>
            </w:r>
            <w:r>
              <w:rPr>
                <w:rFonts w:hint="eastAsia"/>
                <w:color w:val="000000" w:themeColor="text1"/>
              </w:rPr>
              <w:t>报价</w:t>
            </w:r>
            <w:r>
              <w:rPr>
                <w:color w:val="000000" w:themeColor="text1"/>
              </w:rPr>
              <w:t>文件采用</w:t>
            </w:r>
            <w:r>
              <w:rPr>
                <w:rFonts w:hint="eastAsia"/>
                <w:color w:val="000000" w:themeColor="text1"/>
              </w:rPr>
              <w:t>顺丰邮寄</w:t>
            </w:r>
            <w:r>
              <w:rPr>
                <w:rFonts w:hint="eastAsia"/>
              </w:rPr>
              <w:t>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13665160711 </w:t>
            </w:r>
            <w:r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6C019C" w:rsidRDefault="00AA1CBC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6C019C" w:rsidRDefault="00AA1CB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6C019C" w:rsidRDefault="006C019C">
            <w:pPr>
              <w:pStyle w:val="4"/>
            </w:pPr>
          </w:p>
          <w:p w:rsidR="006C019C" w:rsidRDefault="006C019C">
            <w:pPr>
              <w:pStyle w:val="4"/>
            </w:pPr>
          </w:p>
        </w:tc>
      </w:tr>
      <w:tr w:rsidR="006C019C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6C019C" w:rsidRDefault="00AA1CB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6C019C" w:rsidRDefault="00AA1CBC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AE3FEB">
              <w:rPr>
                <w:color w:val="000000" w:themeColor="text1"/>
              </w:rPr>
              <w:t>21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</w:t>
            </w:r>
            <w:r w:rsidR="002419F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6C019C" w:rsidRDefault="00AA1CBC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6C019C" w:rsidRDefault="00AA1CB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6C019C" w:rsidRDefault="00AA1CB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6C019C" w:rsidRDefault="00AA1CBC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6C019C" w:rsidRDefault="00AA1CB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6C019C">
        <w:trPr>
          <w:trHeight w:val="300"/>
          <w:jc w:val="center"/>
        </w:trPr>
        <w:tc>
          <w:tcPr>
            <w:tcW w:w="707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6C019C" w:rsidRDefault="00AA1CBC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6C019C" w:rsidRDefault="00AA1CBC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6C019C" w:rsidRDefault="006C019C">
      <w:pPr>
        <w:tabs>
          <w:tab w:val="left" w:pos="3664"/>
        </w:tabs>
        <w:jc w:val="left"/>
      </w:pPr>
      <w:bookmarkStart w:id="0" w:name="_GoBack"/>
      <w:bookmarkEnd w:id="0"/>
    </w:p>
    <w:sectPr w:rsidR="006C019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42" w:rsidRDefault="00745242" w:rsidP="00AE3FEB">
      <w:r>
        <w:separator/>
      </w:r>
    </w:p>
  </w:endnote>
  <w:endnote w:type="continuationSeparator" w:id="0">
    <w:p w:rsidR="00745242" w:rsidRDefault="00745242" w:rsidP="00AE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42" w:rsidRDefault="00745242" w:rsidP="00AE3FEB">
      <w:r>
        <w:separator/>
      </w:r>
    </w:p>
  </w:footnote>
  <w:footnote w:type="continuationSeparator" w:id="0">
    <w:p w:rsidR="00745242" w:rsidRDefault="00745242" w:rsidP="00AE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MmE0NGQ3N2I3ZDBkMzNiYjQxYjMxZTk5M2MyZDI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419FC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19C"/>
    <w:rsid w:val="006C0C08"/>
    <w:rsid w:val="006C4B6A"/>
    <w:rsid w:val="00713347"/>
    <w:rsid w:val="00721770"/>
    <w:rsid w:val="00734A91"/>
    <w:rsid w:val="00735B08"/>
    <w:rsid w:val="00745242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BC"/>
    <w:rsid w:val="00AA1CD9"/>
    <w:rsid w:val="00AA5B9A"/>
    <w:rsid w:val="00AA7C52"/>
    <w:rsid w:val="00AC2D1D"/>
    <w:rsid w:val="00AD58A9"/>
    <w:rsid w:val="00AE3FEB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E356F41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91B3D36"/>
    <w:rsid w:val="69A93106"/>
    <w:rsid w:val="6B560E7C"/>
    <w:rsid w:val="6B985938"/>
    <w:rsid w:val="6BFB681C"/>
    <w:rsid w:val="6C0F3374"/>
    <w:rsid w:val="6C7B3A05"/>
    <w:rsid w:val="6CEF4B74"/>
    <w:rsid w:val="6D834E8B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704F2"/>
  <w15:docId w15:val="{4D753107-D1EC-4DA2-8978-268ACF5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F847-E0D1-4000-8119-57C2F468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5</cp:revision>
  <cp:lastPrinted>2019-04-18T06:15:00Z</cp:lastPrinted>
  <dcterms:created xsi:type="dcterms:W3CDTF">2022-05-19T13:26:00Z</dcterms:created>
  <dcterms:modified xsi:type="dcterms:W3CDTF">2022-06-16T02:01:00Z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41B8C7B3A544478099AD95C5B350B14C</vt:lpwstr>
  </property>
</Properties>
</file>