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Cs/>
          <w:color w:val="000000"/>
          <w:sz w:val="36"/>
          <w:szCs w:val="36"/>
        </w:rPr>
        <w:t>无锡职业技术学院</w:t>
      </w:r>
      <w:r>
        <w:rPr>
          <w:rFonts w:hint="eastAsia" w:ascii="仿宋_GB2312" w:eastAsia="仿宋_GB2312"/>
          <w:bCs/>
          <w:color w:val="000000"/>
          <w:sz w:val="36"/>
          <w:szCs w:val="36"/>
          <w:lang w:val="en-US" w:eastAsia="zh-CN"/>
        </w:rPr>
        <w:t>公寓床护栏</w:t>
      </w:r>
      <w:r>
        <w:rPr>
          <w:rFonts w:hint="eastAsia" w:ascii="仿宋_GB2312" w:eastAsia="仿宋_GB2312"/>
          <w:bCs/>
          <w:color w:val="000000"/>
          <w:sz w:val="36"/>
          <w:szCs w:val="36"/>
        </w:rPr>
        <w:t>采购</w:t>
      </w:r>
      <w:r>
        <w:rPr>
          <w:rFonts w:hint="eastAsia" w:ascii="仿宋_GB2312" w:eastAsia="仿宋_GB2312"/>
          <w:bCs/>
          <w:color w:val="FF0000"/>
          <w:sz w:val="36"/>
          <w:szCs w:val="36"/>
        </w:rPr>
        <w:t>（</w:t>
      </w:r>
      <w:r>
        <w:rPr>
          <w:rFonts w:hint="eastAsia" w:ascii="仿宋_GB2312" w:eastAsia="仿宋_GB2312"/>
          <w:bCs/>
          <w:color w:val="FF0000"/>
          <w:sz w:val="36"/>
          <w:szCs w:val="36"/>
          <w:lang w:val="en-US" w:eastAsia="zh-CN"/>
        </w:rPr>
        <w:t>XJ-202307-023</w:t>
      </w:r>
      <w:r>
        <w:rPr>
          <w:rFonts w:hint="eastAsia" w:ascii="仿宋_GB2312" w:eastAsia="仿宋_GB2312"/>
          <w:bCs/>
          <w:color w:val="FF0000"/>
          <w:sz w:val="36"/>
          <w:szCs w:val="36"/>
        </w:rPr>
        <w:t>）</w:t>
      </w:r>
    </w:p>
    <w:tbl>
      <w:tblPr>
        <w:tblStyle w:val="9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2"/>
        <w:gridCol w:w="2127"/>
        <w:gridCol w:w="2551"/>
        <w:gridCol w:w="709"/>
        <w:gridCol w:w="2410"/>
        <w:gridCol w:w="567"/>
        <w:gridCol w:w="708"/>
        <w:gridCol w:w="851"/>
        <w:gridCol w:w="865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330" w:type="dxa"/>
            <w:gridSpan w:val="5"/>
            <w:tcBorders>
              <w:top w:val="doub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采购人发出询价时间：</w:t>
            </w:r>
            <w:r>
              <w:rPr>
                <w:rFonts w:asciiTheme="minorEastAsia" w:hAnsiTheme="minorEastAsia" w:eastAsiaTheme="minorEastAsia"/>
                <w:b/>
                <w:color w:val="FF0000"/>
                <w:szCs w:val="21"/>
              </w:rPr>
              <w:t>2023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b/>
                <w:color w:val="FF0000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Cs w:val="21"/>
              </w:rPr>
              <w:t>日</w:t>
            </w:r>
          </w:p>
        </w:tc>
        <w:tc>
          <w:tcPr>
            <w:tcW w:w="2410" w:type="dxa"/>
            <w:tcBorders>
              <w:top w:val="double" w:color="auto" w:sz="4" w:space="0"/>
              <w:left w:val="dotDotDash" w:color="auto" w:sz="1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供应商报价时间</w:t>
            </w:r>
          </w:p>
        </w:tc>
        <w:tc>
          <w:tcPr>
            <w:tcW w:w="3987" w:type="dxa"/>
            <w:gridSpan w:val="5"/>
            <w:tcBorders>
              <w:top w:val="doub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采购人</w:t>
            </w:r>
          </w:p>
        </w:tc>
        <w:tc>
          <w:tcPr>
            <w:tcW w:w="7229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无锡职业技术学院</w:t>
            </w:r>
          </w:p>
        </w:tc>
        <w:tc>
          <w:tcPr>
            <w:tcW w:w="2410" w:type="dxa"/>
            <w:tcBorders>
              <w:left w:val="dotDotDash" w:color="auto" w:sz="1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供应商全称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公章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)</w:t>
            </w:r>
          </w:p>
        </w:tc>
        <w:tc>
          <w:tcPr>
            <w:tcW w:w="3987" w:type="dxa"/>
            <w:gridSpan w:val="5"/>
          </w:tcPr>
          <w:p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地址</w:t>
            </w:r>
          </w:p>
        </w:tc>
        <w:tc>
          <w:tcPr>
            <w:tcW w:w="7229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无锡市高浪西路</w:t>
            </w:r>
            <w: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  <w:t>1600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号</w:t>
            </w:r>
          </w:p>
        </w:tc>
        <w:tc>
          <w:tcPr>
            <w:tcW w:w="2410" w:type="dxa"/>
            <w:tcBorders>
              <w:left w:val="dotDotDash" w:color="auto" w:sz="1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供应商详细地址</w:t>
            </w:r>
          </w:p>
        </w:tc>
        <w:tc>
          <w:tcPr>
            <w:tcW w:w="3987" w:type="dxa"/>
            <w:gridSpan w:val="5"/>
          </w:tcPr>
          <w:p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1" w:type="dxa"/>
            <w:vAlign w:val="center"/>
          </w:tcPr>
          <w:p>
            <w:pPr>
              <w:spacing w:line="50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经办人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</w:rPr>
              <w:t>李</w:t>
            </w:r>
            <w:r>
              <w:rPr>
                <w:b/>
                <w:bCs/>
              </w:rPr>
              <w:t>老师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联系电话及传真</w:t>
            </w:r>
          </w:p>
        </w:tc>
        <w:tc>
          <w:tcPr>
            <w:tcW w:w="3260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13812275513</w:t>
            </w:r>
          </w:p>
        </w:tc>
        <w:tc>
          <w:tcPr>
            <w:tcW w:w="2410" w:type="dxa"/>
            <w:tcBorders>
              <w:left w:val="dotDotDash" w:color="auto" w:sz="18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授权代表及联系电话</w:t>
            </w:r>
          </w:p>
        </w:tc>
        <w:tc>
          <w:tcPr>
            <w:tcW w:w="3987" w:type="dxa"/>
            <w:gridSpan w:val="5"/>
          </w:tcPr>
          <w:p>
            <w:pPr>
              <w:jc w:val="left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01" w:type="dxa"/>
            <w:vAlign w:val="center"/>
          </w:tcPr>
          <w:p>
            <w:pPr>
              <w:spacing w:line="50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物资名称</w:t>
            </w:r>
          </w:p>
        </w:tc>
        <w:tc>
          <w:tcPr>
            <w:tcW w:w="65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项目要求</w:t>
            </w:r>
          </w:p>
        </w:tc>
        <w:tc>
          <w:tcPr>
            <w:tcW w:w="709" w:type="dxa"/>
            <w:tcBorders>
              <w:bottom w:val="single" w:color="auto" w:sz="4" w:space="0"/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数量</w:t>
            </w:r>
          </w:p>
        </w:tc>
        <w:tc>
          <w:tcPr>
            <w:tcW w:w="2977" w:type="dxa"/>
            <w:gridSpan w:val="2"/>
            <w:tcBorders>
              <w:left w:val="dotDotDash" w:color="auto" w:sz="1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响应规格、型号及主要性能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总价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质保期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公寓床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护栏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规格：1918*300*1.5mm</w:t>
            </w:r>
          </w:p>
          <w:p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1、设计要求；安全护栏高度 300mm。</w:t>
            </w:r>
          </w:p>
          <w:p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2、材料25*25mm方管，壁厚1.5mm，着力点材料厚度大于 2.5mm。所有钢材均采用国家标准钢，高 频焊接，各钢件经除锈、酸洗、磷化等工序，经防锈处理，外层采用聚酯环氧粉末喷塑，焊接 表面波纹均匀，焊接处无夹渣、气孔、焊瘤、焊丝头咬边飞溅，并保证无脱焊、虚焊及焊穿等现象。安全护栏的实际安装颜色与学生用床同色。</w:t>
            </w:r>
          </w:p>
          <w:p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3、安全护栏安全牢固、不易拆卸。</w:t>
            </w:r>
          </w:p>
          <w:p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4、产品无毛刺、棱角以及对有可能产生安全隐患的弊端。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、产品所用材料、生产工艺和组装后的学生宿舍用床安全护栏要求符合（GB24430.1- 2009）《家用双层床安全》、（GB/T3328-2016）《家具床类主要尺寸》、GB18584-2001 《室内装饰装修材料木家具中有害物质限量》、QB/T1951.2-2013《金属家具质量检验及质量评定》、GB/6807-2001《钢铁工件涂装前磷化处理技术条件》等国家规定的环保、安全标准。</w:t>
            </w:r>
          </w:p>
          <w:p>
            <w:pPr>
              <w:pStyle w:val="5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6、质保期：一年。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drawing>
                <wp:inline distT="0" distB="0" distL="0" distR="0">
                  <wp:extent cx="3103245" cy="914400"/>
                  <wp:effectExtent l="0" t="0" r="1905" b="0"/>
                  <wp:docPr id="41883840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3840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1566</w:t>
            </w:r>
            <w:r>
              <w:rPr>
                <w:rFonts w:hint="eastAsia" w:ascii="宋体" w:hAnsi="宋体"/>
                <w:color w:val="000000"/>
                <w:szCs w:val="21"/>
              </w:rPr>
              <w:t>只</w:t>
            </w:r>
          </w:p>
        </w:tc>
        <w:tc>
          <w:tcPr>
            <w:tcW w:w="2977" w:type="dxa"/>
            <w:gridSpan w:val="2"/>
            <w:tcBorders>
              <w:left w:val="dotDotDash" w:color="auto" w:sz="18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  <w:vAlign w:val="center"/>
          </w:tcPr>
          <w:p>
            <w:pPr>
              <w:spacing w:line="50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备注</w:t>
            </w:r>
          </w:p>
        </w:tc>
        <w:tc>
          <w:tcPr>
            <w:tcW w:w="7229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一、供应商资格要求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1、符合《政府采购法》第二十二条规定的供应商；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2、投标人为家具类生产厂家（即营业执照经营范围中有家具生产、制造或加工字样）。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二、报价要求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1、报价应包含货物运输、保险、安装、调试、税费等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本项目产生的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所有费用；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2、交货地点：无锡职业技术学院内指定地点；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3、供货期：合同签订后15个日历天；质保期：1年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4、质量保证：必须是原厂全新合格产品；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5、付款方式：项目完工验收合格后付至合同价的90%，质保期满无质量问题无息付清尾款（质保期从验收合格日开始计算。）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6、本项目联系人：李老师，电话：15161580296；地址：无锡市高浪西路1600号无锡职业技术学院后勤管理处；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7、报价文件中除报价资料外还应包含以下资料：（1）营业执照复印件（加盖公章），（2）法定代表人身份证复印件，（3）授权代表还需提供法人授权委托书原件，（4）授权代表身份证复印件。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8、报价文件制作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份，要求密封，外部注明询价公告号及公司名称。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9、本项目设最高限价为人民币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9.9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万元。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三、确定成交单位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1、报价文件请授权代表签字并加盖单位公章后于2023年7月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8:30前密封寄送至无锡市高浪西路1600号无锡职业技术学院报价文件采用寄送方式（到付拒收），报价人应充分考虑邮件在途时间，保证报价文件能够在截止时间之前送达学校。寄出报价文件时务必短信联李老师13812275513 告知邮件单号。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2、学校组织 3 人及以上单数询价小组，对报价文件进行资格性及符合性检查，通过资格性及符合性检查的单位报价文件， 由询价小组根据符合采购需求、质量和服务相等且报价最低的 原则确定成交供应商，并当场宣布结果。</w:t>
            </w:r>
          </w:p>
        </w:tc>
        <w:tc>
          <w:tcPr>
            <w:tcW w:w="6397" w:type="dxa"/>
            <w:gridSpan w:val="6"/>
            <w:tcBorders>
              <w:left w:val="dotDotDash" w:color="auto" w:sz="18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供应商对资格要求及报价要求的响应情况（可另附页）</w:t>
            </w:r>
          </w:p>
          <w:p>
            <w:pPr>
              <w:pStyle w:val="5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5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评审时间及地点</w:t>
            </w:r>
          </w:p>
        </w:tc>
        <w:tc>
          <w:tcPr>
            <w:tcW w:w="7229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FF000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Cs w:val="21"/>
                <w:u w:val="single"/>
              </w:rPr>
              <w:t>评审时间：</w:t>
            </w:r>
            <w:r>
              <w:rPr>
                <w:rFonts w:asciiTheme="minorEastAsia" w:hAnsiTheme="minorEastAsia" w:eastAsiaTheme="minorEastAsia"/>
                <w:color w:val="FF0000"/>
                <w:szCs w:val="21"/>
                <w:u w:val="single"/>
              </w:rPr>
              <w:t>2023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u w:val="single"/>
              </w:rPr>
              <w:t>年</w:t>
            </w:r>
            <w:r>
              <w:rPr>
                <w:rFonts w:asciiTheme="minorEastAsia" w:hAnsiTheme="minorEastAsia" w:eastAsiaTheme="minorEastAsia"/>
                <w:color w:val="FF0000"/>
                <w:szCs w:val="21"/>
                <w:u w:val="single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u w:val="single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u w:val="singl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u w:val="single"/>
              </w:rPr>
              <w:t>日</w:t>
            </w:r>
            <w:r>
              <w:rPr>
                <w:rFonts w:asciiTheme="minorEastAsia" w:hAnsiTheme="minorEastAsia" w:eastAsiaTheme="minorEastAsia"/>
                <w:color w:val="FF0000"/>
                <w:szCs w:val="21"/>
                <w:u w:val="single"/>
              </w:rPr>
              <w:t>9: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u w:val="single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color w:val="FF0000"/>
                <w:szCs w:val="21"/>
                <w:u w:val="single"/>
              </w:rPr>
              <w:t>0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Cs w:val="21"/>
                <w:u w:val="single"/>
              </w:rPr>
              <w:t>评审地点：无锡市高浪西路</w:t>
            </w:r>
            <w:r>
              <w:rPr>
                <w:rFonts w:asciiTheme="minorEastAsia" w:hAnsiTheme="minorEastAsia" w:eastAsiaTheme="minorEastAsia"/>
                <w:color w:val="0000FF"/>
                <w:szCs w:val="21"/>
                <w:u w:val="single"/>
              </w:rPr>
              <w:t>1600</w:t>
            </w:r>
            <w:r>
              <w:rPr>
                <w:rFonts w:hint="eastAsia" w:asciiTheme="minorEastAsia" w:hAnsiTheme="minorEastAsia" w:eastAsiaTheme="minorEastAsia"/>
                <w:color w:val="0000FF"/>
                <w:szCs w:val="21"/>
                <w:u w:val="single"/>
              </w:rPr>
              <w:t>号无锡职业技术学院综合楼9</w:t>
            </w:r>
            <w:r>
              <w:rPr>
                <w:rFonts w:asciiTheme="minorEastAsia" w:hAnsiTheme="minorEastAsia" w:eastAsiaTheme="minorEastAsia"/>
                <w:color w:val="0000FF"/>
                <w:szCs w:val="21"/>
                <w:u w:val="single"/>
              </w:rPr>
              <w:t>12</w:t>
            </w:r>
          </w:p>
        </w:tc>
        <w:tc>
          <w:tcPr>
            <w:tcW w:w="2977" w:type="dxa"/>
            <w:gridSpan w:val="2"/>
            <w:tcBorders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总报价</w:t>
            </w:r>
          </w:p>
        </w:tc>
        <w:tc>
          <w:tcPr>
            <w:tcW w:w="3420" w:type="dxa"/>
            <w:gridSpan w:val="4"/>
            <w:tcBorders>
              <w:bottom w:val="doub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　小写：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大写：　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　</w:t>
            </w:r>
          </w:p>
        </w:tc>
      </w:tr>
      <w:bookmarkEnd w:id="0"/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0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360" w:firstLineChars="1600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虚线左方为采购人填写</w:t>
            </w:r>
          </w:p>
        </w:tc>
        <w:tc>
          <w:tcPr>
            <w:tcW w:w="6397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840" w:firstLineChars="400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虚线右方为供货商填写</w:t>
            </w:r>
          </w:p>
        </w:tc>
      </w:tr>
    </w:tbl>
    <w:p>
      <w:pPr>
        <w:tabs>
          <w:tab w:val="left" w:pos="3664"/>
        </w:tabs>
        <w:jc w:val="left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MTU1ZmIyN2ZmYTFiMzY4NGYzMTFiMWRjY2MyNTcifQ=="/>
  </w:docVars>
  <w:rsids>
    <w:rsidRoot w:val="0013120D"/>
    <w:rsid w:val="00001AAC"/>
    <w:rsid w:val="00011338"/>
    <w:rsid w:val="00015A42"/>
    <w:rsid w:val="00025C76"/>
    <w:rsid w:val="00034F33"/>
    <w:rsid w:val="00042762"/>
    <w:rsid w:val="000523F8"/>
    <w:rsid w:val="000564E8"/>
    <w:rsid w:val="00061F17"/>
    <w:rsid w:val="00064811"/>
    <w:rsid w:val="000839B1"/>
    <w:rsid w:val="00090C26"/>
    <w:rsid w:val="00095CB3"/>
    <w:rsid w:val="00096B77"/>
    <w:rsid w:val="000A231A"/>
    <w:rsid w:val="000A37E3"/>
    <w:rsid w:val="000B2C08"/>
    <w:rsid w:val="000C287A"/>
    <w:rsid w:val="00100CF1"/>
    <w:rsid w:val="00120177"/>
    <w:rsid w:val="0012099C"/>
    <w:rsid w:val="001247B2"/>
    <w:rsid w:val="0012539C"/>
    <w:rsid w:val="00125A0E"/>
    <w:rsid w:val="0013120D"/>
    <w:rsid w:val="00137A30"/>
    <w:rsid w:val="00147756"/>
    <w:rsid w:val="0014796B"/>
    <w:rsid w:val="00180F03"/>
    <w:rsid w:val="00181010"/>
    <w:rsid w:val="00181B54"/>
    <w:rsid w:val="001867AC"/>
    <w:rsid w:val="001A173C"/>
    <w:rsid w:val="001B177C"/>
    <w:rsid w:val="001B2A31"/>
    <w:rsid w:val="001B4EEA"/>
    <w:rsid w:val="00201CE9"/>
    <w:rsid w:val="002159BD"/>
    <w:rsid w:val="0027733C"/>
    <w:rsid w:val="00291969"/>
    <w:rsid w:val="00293049"/>
    <w:rsid w:val="002A136B"/>
    <w:rsid w:val="002B0AB1"/>
    <w:rsid w:val="002B5E36"/>
    <w:rsid w:val="002B61B6"/>
    <w:rsid w:val="002B7785"/>
    <w:rsid w:val="002C0460"/>
    <w:rsid w:val="002C1B37"/>
    <w:rsid w:val="002D5537"/>
    <w:rsid w:val="002E3700"/>
    <w:rsid w:val="002E5CAB"/>
    <w:rsid w:val="002E6567"/>
    <w:rsid w:val="002F61CD"/>
    <w:rsid w:val="00317F9A"/>
    <w:rsid w:val="00326190"/>
    <w:rsid w:val="00350CDE"/>
    <w:rsid w:val="00354C4F"/>
    <w:rsid w:val="00372025"/>
    <w:rsid w:val="003A01A8"/>
    <w:rsid w:val="003A238B"/>
    <w:rsid w:val="003B7C09"/>
    <w:rsid w:val="003C48D0"/>
    <w:rsid w:val="003E4139"/>
    <w:rsid w:val="003F5D1F"/>
    <w:rsid w:val="003F7A06"/>
    <w:rsid w:val="00400D09"/>
    <w:rsid w:val="004011F9"/>
    <w:rsid w:val="004024DB"/>
    <w:rsid w:val="004147F2"/>
    <w:rsid w:val="00414853"/>
    <w:rsid w:val="00415C06"/>
    <w:rsid w:val="004214F1"/>
    <w:rsid w:val="00426BB5"/>
    <w:rsid w:val="00441E65"/>
    <w:rsid w:val="004436D8"/>
    <w:rsid w:val="00462749"/>
    <w:rsid w:val="0046365D"/>
    <w:rsid w:val="00474297"/>
    <w:rsid w:val="0048207E"/>
    <w:rsid w:val="00485B5C"/>
    <w:rsid w:val="004A5939"/>
    <w:rsid w:val="004C1EE8"/>
    <w:rsid w:val="004C273C"/>
    <w:rsid w:val="004C352C"/>
    <w:rsid w:val="004C796E"/>
    <w:rsid w:val="004D0FCE"/>
    <w:rsid w:val="004D6F5F"/>
    <w:rsid w:val="004E2170"/>
    <w:rsid w:val="004E50A5"/>
    <w:rsid w:val="004E6DD7"/>
    <w:rsid w:val="004F2CFD"/>
    <w:rsid w:val="0052197E"/>
    <w:rsid w:val="0052310B"/>
    <w:rsid w:val="005323F9"/>
    <w:rsid w:val="00545368"/>
    <w:rsid w:val="005469ED"/>
    <w:rsid w:val="00567361"/>
    <w:rsid w:val="0057249C"/>
    <w:rsid w:val="00573918"/>
    <w:rsid w:val="0057421D"/>
    <w:rsid w:val="005845E4"/>
    <w:rsid w:val="00594551"/>
    <w:rsid w:val="005971D8"/>
    <w:rsid w:val="00597766"/>
    <w:rsid w:val="005B7B64"/>
    <w:rsid w:val="005C424D"/>
    <w:rsid w:val="005E00CC"/>
    <w:rsid w:val="005E4987"/>
    <w:rsid w:val="005F57A1"/>
    <w:rsid w:val="00625FF5"/>
    <w:rsid w:val="00627197"/>
    <w:rsid w:val="00640297"/>
    <w:rsid w:val="00644FD0"/>
    <w:rsid w:val="006528C5"/>
    <w:rsid w:val="00657876"/>
    <w:rsid w:val="006705D0"/>
    <w:rsid w:val="0067588F"/>
    <w:rsid w:val="00675A94"/>
    <w:rsid w:val="00682EB8"/>
    <w:rsid w:val="00683F7E"/>
    <w:rsid w:val="0068756F"/>
    <w:rsid w:val="00691746"/>
    <w:rsid w:val="006A2B91"/>
    <w:rsid w:val="006B1C5A"/>
    <w:rsid w:val="006C4B6A"/>
    <w:rsid w:val="006D77D6"/>
    <w:rsid w:val="006E1C68"/>
    <w:rsid w:val="006E6F30"/>
    <w:rsid w:val="007013A7"/>
    <w:rsid w:val="00713347"/>
    <w:rsid w:val="00721770"/>
    <w:rsid w:val="00723D53"/>
    <w:rsid w:val="00734DD9"/>
    <w:rsid w:val="007509DC"/>
    <w:rsid w:val="00754ED5"/>
    <w:rsid w:val="0075737A"/>
    <w:rsid w:val="00792FBB"/>
    <w:rsid w:val="0079472E"/>
    <w:rsid w:val="007B0166"/>
    <w:rsid w:val="007C6DCC"/>
    <w:rsid w:val="007D0A43"/>
    <w:rsid w:val="007F5DE6"/>
    <w:rsid w:val="00803F7A"/>
    <w:rsid w:val="008078E4"/>
    <w:rsid w:val="0081218E"/>
    <w:rsid w:val="00817C35"/>
    <w:rsid w:val="00822DA7"/>
    <w:rsid w:val="00831D0D"/>
    <w:rsid w:val="008675C5"/>
    <w:rsid w:val="00871F61"/>
    <w:rsid w:val="008D41E0"/>
    <w:rsid w:val="008F3145"/>
    <w:rsid w:val="009014C3"/>
    <w:rsid w:val="00906B74"/>
    <w:rsid w:val="009102E1"/>
    <w:rsid w:val="0093021B"/>
    <w:rsid w:val="00937023"/>
    <w:rsid w:val="0095639E"/>
    <w:rsid w:val="00963159"/>
    <w:rsid w:val="009646AC"/>
    <w:rsid w:val="009A289B"/>
    <w:rsid w:val="009C653F"/>
    <w:rsid w:val="009F096D"/>
    <w:rsid w:val="009F552E"/>
    <w:rsid w:val="00A053ED"/>
    <w:rsid w:val="00A147D3"/>
    <w:rsid w:val="00A215FD"/>
    <w:rsid w:val="00A237AA"/>
    <w:rsid w:val="00A3286A"/>
    <w:rsid w:val="00A32A09"/>
    <w:rsid w:val="00A409E8"/>
    <w:rsid w:val="00A40B4C"/>
    <w:rsid w:val="00A50AE9"/>
    <w:rsid w:val="00A5276B"/>
    <w:rsid w:val="00A62995"/>
    <w:rsid w:val="00A62AE9"/>
    <w:rsid w:val="00A85BB5"/>
    <w:rsid w:val="00A94B36"/>
    <w:rsid w:val="00AA1CD9"/>
    <w:rsid w:val="00AA7C52"/>
    <w:rsid w:val="00AB4282"/>
    <w:rsid w:val="00AB7AF1"/>
    <w:rsid w:val="00B229EE"/>
    <w:rsid w:val="00B3203E"/>
    <w:rsid w:val="00B7602A"/>
    <w:rsid w:val="00B83732"/>
    <w:rsid w:val="00B87964"/>
    <w:rsid w:val="00B87D3E"/>
    <w:rsid w:val="00BA25DB"/>
    <w:rsid w:val="00BB4333"/>
    <w:rsid w:val="00BD2692"/>
    <w:rsid w:val="00BE2118"/>
    <w:rsid w:val="00BF30B5"/>
    <w:rsid w:val="00C01130"/>
    <w:rsid w:val="00C0403C"/>
    <w:rsid w:val="00C12B8E"/>
    <w:rsid w:val="00C278EE"/>
    <w:rsid w:val="00C34C45"/>
    <w:rsid w:val="00C438BD"/>
    <w:rsid w:val="00C670B1"/>
    <w:rsid w:val="00C77A40"/>
    <w:rsid w:val="00CA0D00"/>
    <w:rsid w:val="00CA4131"/>
    <w:rsid w:val="00CB17C4"/>
    <w:rsid w:val="00CB7EE9"/>
    <w:rsid w:val="00CC35B1"/>
    <w:rsid w:val="00CC3984"/>
    <w:rsid w:val="00CC5F58"/>
    <w:rsid w:val="00CD3992"/>
    <w:rsid w:val="00CE31D6"/>
    <w:rsid w:val="00CE61E9"/>
    <w:rsid w:val="00D02E56"/>
    <w:rsid w:val="00D05CBE"/>
    <w:rsid w:val="00D17D11"/>
    <w:rsid w:val="00D252A1"/>
    <w:rsid w:val="00D25650"/>
    <w:rsid w:val="00D31BAD"/>
    <w:rsid w:val="00D41E6B"/>
    <w:rsid w:val="00D53C82"/>
    <w:rsid w:val="00D56E04"/>
    <w:rsid w:val="00D63241"/>
    <w:rsid w:val="00D6621D"/>
    <w:rsid w:val="00D74423"/>
    <w:rsid w:val="00D83A21"/>
    <w:rsid w:val="00D9765F"/>
    <w:rsid w:val="00DA1E3E"/>
    <w:rsid w:val="00DA2188"/>
    <w:rsid w:val="00DA2427"/>
    <w:rsid w:val="00DB1E3B"/>
    <w:rsid w:val="00DB2DC6"/>
    <w:rsid w:val="00DD6B09"/>
    <w:rsid w:val="00DF49A6"/>
    <w:rsid w:val="00E13889"/>
    <w:rsid w:val="00E21B17"/>
    <w:rsid w:val="00E21C61"/>
    <w:rsid w:val="00E3494B"/>
    <w:rsid w:val="00E45B3A"/>
    <w:rsid w:val="00E45E37"/>
    <w:rsid w:val="00E47B66"/>
    <w:rsid w:val="00E54107"/>
    <w:rsid w:val="00E55B1E"/>
    <w:rsid w:val="00E60D23"/>
    <w:rsid w:val="00E72DFD"/>
    <w:rsid w:val="00E7388F"/>
    <w:rsid w:val="00E774DC"/>
    <w:rsid w:val="00E91C5A"/>
    <w:rsid w:val="00EB1502"/>
    <w:rsid w:val="00ED7D3B"/>
    <w:rsid w:val="00EE1D1C"/>
    <w:rsid w:val="00F00DE5"/>
    <w:rsid w:val="00F00EEA"/>
    <w:rsid w:val="00F1714A"/>
    <w:rsid w:val="00F20A8B"/>
    <w:rsid w:val="00F30092"/>
    <w:rsid w:val="00F47275"/>
    <w:rsid w:val="00F50AFB"/>
    <w:rsid w:val="00F53CC2"/>
    <w:rsid w:val="00F934B4"/>
    <w:rsid w:val="00F96733"/>
    <w:rsid w:val="00FA4C62"/>
    <w:rsid w:val="00FD0B08"/>
    <w:rsid w:val="00FE0D74"/>
    <w:rsid w:val="00FF0D67"/>
    <w:rsid w:val="00FF3627"/>
    <w:rsid w:val="00FF5527"/>
    <w:rsid w:val="02402906"/>
    <w:rsid w:val="04721101"/>
    <w:rsid w:val="053D2CF8"/>
    <w:rsid w:val="07D765B9"/>
    <w:rsid w:val="0B4844AC"/>
    <w:rsid w:val="0D1234CC"/>
    <w:rsid w:val="0DA42347"/>
    <w:rsid w:val="11B14F05"/>
    <w:rsid w:val="12257F4B"/>
    <w:rsid w:val="17DB4333"/>
    <w:rsid w:val="18505401"/>
    <w:rsid w:val="186026A8"/>
    <w:rsid w:val="19157D18"/>
    <w:rsid w:val="1CB25D62"/>
    <w:rsid w:val="1DE15EA2"/>
    <w:rsid w:val="201104DA"/>
    <w:rsid w:val="2E65560C"/>
    <w:rsid w:val="3B395C09"/>
    <w:rsid w:val="3BFA4E20"/>
    <w:rsid w:val="3FAE7E03"/>
    <w:rsid w:val="406516B3"/>
    <w:rsid w:val="4268588E"/>
    <w:rsid w:val="42A75502"/>
    <w:rsid w:val="45830D0E"/>
    <w:rsid w:val="45DA74C2"/>
    <w:rsid w:val="515761BE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612C626E"/>
    <w:rsid w:val="677A0472"/>
    <w:rsid w:val="6D834E8B"/>
    <w:rsid w:val="77434EF4"/>
    <w:rsid w:val="783549A7"/>
    <w:rsid w:val="7A1F071B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link w:val="12"/>
    <w:qFormat/>
    <w:uiPriority w:val="99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next w:val="4"/>
    <w:semiHidden/>
    <w:qFormat/>
    <w:uiPriority w:val="0"/>
    <w:pPr>
      <w:ind w:firstLine="420" w:firstLineChars="200"/>
    </w:pPr>
    <w:rPr>
      <w:rFonts w:ascii="华文新魏" w:hAnsi="宋体" w:eastAsia="华文新魏"/>
      <w:color w:val="00000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link w:val="13"/>
    <w:qFormat/>
    <w:uiPriority w:val="99"/>
    <w:rPr>
      <w:rFonts w:ascii="宋体" w:hAnsi="Courier New"/>
      <w:color w:val="00FFFF"/>
      <w:szCs w:val="20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4 字符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3">
    <w:name w:val="纯文本 字符"/>
    <w:link w:val="6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页脚 字符"/>
    <w:link w:val="7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页眉 字符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221</Words>
  <Characters>1260</Characters>
  <Lines>10</Lines>
  <Paragraphs>2</Paragraphs>
  <TotalTime>4</TotalTime>
  <ScaleCrop>false</ScaleCrop>
  <LinksUpToDate>false</LinksUpToDate>
  <CharactersWithSpaces>1479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2021-10-22T01:26:00Z</dcterms:created>
  <dc:creator>huang</dc:creator>
  <cp:lastModifiedBy>李名江 13274244140</cp:lastModifiedBy>
  <cp:lastPrinted>2019-04-18T06:15:00Z</cp:lastPrinted>
  <dcterms:modified xsi:type="dcterms:W3CDTF">2023-07-11T02:42:51Z</dcterms:modified>
  <cp:revision>365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A845FFE2A3AC46B3BA4A5F2C4C36D95B</vt:lpwstr>
  </property>
</Properties>
</file>