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26D98" w14:textId="551BA29B" w:rsidR="00410276" w:rsidRDefault="00691FB2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/>
          <w:bCs/>
          <w:color w:val="000000"/>
          <w:sz w:val="36"/>
          <w:szCs w:val="36"/>
        </w:rPr>
        <w:t>无锡职业技术学院</w:t>
      </w:r>
      <w:r w:rsidR="00763124" w:rsidRPr="00763124">
        <w:rPr>
          <w:rFonts w:ascii="仿宋_GB2312" w:eastAsia="仿宋_GB2312" w:hint="eastAsia"/>
          <w:bCs/>
          <w:color w:val="000000"/>
          <w:sz w:val="36"/>
          <w:szCs w:val="36"/>
        </w:rPr>
        <w:t>手套箱</w:t>
      </w:r>
      <w:r>
        <w:rPr>
          <w:rFonts w:ascii="仿宋_GB2312" w:eastAsia="仿宋_GB2312" w:hint="eastAsia"/>
          <w:bCs/>
          <w:color w:val="000000"/>
          <w:sz w:val="36"/>
          <w:szCs w:val="36"/>
        </w:rPr>
        <w:t>设备采购</w:t>
      </w:r>
      <w:r>
        <w:rPr>
          <w:rFonts w:ascii="仿宋_GB2312" w:eastAsia="仿宋_GB2312"/>
          <w:bCs/>
          <w:color w:val="FF0000"/>
          <w:sz w:val="36"/>
          <w:szCs w:val="36"/>
        </w:rPr>
        <w:t>（</w:t>
      </w:r>
      <w:r>
        <w:rPr>
          <w:rFonts w:ascii="仿宋_GB2312" w:eastAsia="仿宋_GB2312"/>
          <w:bCs/>
          <w:color w:val="FF0000"/>
          <w:sz w:val="36"/>
          <w:szCs w:val="36"/>
        </w:rPr>
        <w:t>XJ-20</w:t>
      </w:r>
      <w:r w:rsidR="00361FC5">
        <w:rPr>
          <w:rFonts w:ascii="仿宋_GB2312" w:eastAsia="仿宋_GB2312"/>
          <w:bCs/>
          <w:color w:val="FF0000"/>
          <w:sz w:val="36"/>
          <w:szCs w:val="36"/>
        </w:rPr>
        <w:t>23</w:t>
      </w:r>
      <w:r>
        <w:rPr>
          <w:rFonts w:ascii="仿宋_GB2312" w:eastAsia="仿宋_GB2312"/>
          <w:bCs/>
          <w:color w:val="FF0000"/>
          <w:sz w:val="36"/>
          <w:szCs w:val="36"/>
        </w:rPr>
        <w:t>-0</w:t>
      </w:r>
      <w:r w:rsidR="00361FC5">
        <w:rPr>
          <w:rFonts w:ascii="仿宋_GB2312" w:eastAsia="仿宋_GB2312"/>
          <w:bCs/>
          <w:color w:val="FF0000"/>
          <w:sz w:val="36"/>
          <w:szCs w:val="36"/>
        </w:rPr>
        <w:t>27</w:t>
      </w:r>
      <w:r>
        <w:rPr>
          <w:rFonts w:ascii="仿宋_GB2312" w:eastAsia="仿宋_GB2312"/>
          <w:bCs/>
          <w:color w:val="FF0000"/>
          <w:sz w:val="36"/>
          <w:szCs w:val="36"/>
        </w:rPr>
        <w:t>）</w:t>
      </w:r>
    </w:p>
    <w:tbl>
      <w:tblPr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2552"/>
        <w:gridCol w:w="1276"/>
        <w:gridCol w:w="708"/>
        <w:gridCol w:w="993"/>
        <w:gridCol w:w="1417"/>
        <w:gridCol w:w="2835"/>
        <w:gridCol w:w="851"/>
      </w:tblGrid>
      <w:tr w:rsidR="00410276" w14:paraId="3E223CD3" w14:textId="77777777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14:paraId="12334872" w14:textId="5F2D58FB" w:rsidR="00410276" w:rsidRDefault="00691FB2" w:rsidP="00BA340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</w:t>
            </w:r>
            <w:r>
              <w:rPr>
                <w:rFonts w:hint="eastAsia"/>
                <w:b/>
                <w:color w:val="FF0000"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023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 w:rsidR="00BA340E">
              <w:rPr>
                <w:b/>
                <w:color w:val="FF0000"/>
                <w:sz w:val="24"/>
              </w:rPr>
              <w:t>9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  <w:r w:rsidR="00BA340E">
              <w:rPr>
                <w:b/>
                <w:color w:val="FF0000"/>
                <w:sz w:val="24"/>
              </w:rPr>
              <w:t>4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46F0A4A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42EAA0A9" w14:textId="77777777" w:rsidR="00410276" w:rsidRDefault="0041027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10276" w14:paraId="5F22490A" w14:textId="77777777" w:rsidTr="00763124">
        <w:tc>
          <w:tcPr>
            <w:tcW w:w="1970" w:type="dxa"/>
            <w:vAlign w:val="center"/>
          </w:tcPr>
          <w:p w14:paraId="428444CB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53" w:type="dxa"/>
            <w:gridSpan w:val="4"/>
            <w:tcBorders>
              <w:right w:val="dotDotDash" w:sz="18" w:space="0" w:color="auto"/>
            </w:tcBorders>
            <w:vAlign w:val="center"/>
          </w:tcPr>
          <w:p w14:paraId="674FE6ED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F5B015D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5042DF" w14:textId="77777777" w:rsidR="00410276" w:rsidRDefault="0041027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10276" w14:paraId="1EB7C81A" w14:textId="77777777" w:rsidTr="00763124">
        <w:tc>
          <w:tcPr>
            <w:tcW w:w="1970" w:type="dxa"/>
            <w:vAlign w:val="center"/>
          </w:tcPr>
          <w:p w14:paraId="4158F147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53" w:type="dxa"/>
            <w:gridSpan w:val="4"/>
            <w:tcBorders>
              <w:right w:val="dotDotDash" w:sz="18" w:space="0" w:color="auto"/>
            </w:tcBorders>
            <w:vAlign w:val="center"/>
          </w:tcPr>
          <w:p w14:paraId="0C2D192C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92B616F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45BEDB" w14:textId="77777777" w:rsidR="00410276" w:rsidRDefault="0041027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10276" w14:paraId="729A30AC" w14:textId="77777777" w:rsidTr="00763124">
        <w:trPr>
          <w:trHeight w:val="473"/>
        </w:trPr>
        <w:tc>
          <w:tcPr>
            <w:tcW w:w="1970" w:type="dxa"/>
            <w:vAlign w:val="center"/>
          </w:tcPr>
          <w:p w14:paraId="0B84608B" w14:textId="77777777" w:rsidR="00410276" w:rsidRDefault="00691FB2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417" w:type="dxa"/>
            <w:vAlign w:val="center"/>
          </w:tcPr>
          <w:p w14:paraId="707878D4" w14:textId="2A6F08E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</w:t>
            </w:r>
            <w:r w:rsidR="003E20AD">
              <w:rPr>
                <w:rFonts w:hint="eastAsia"/>
                <w:b/>
                <w:color w:val="000000"/>
                <w:sz w:val="24"/>
              </w:rPr>
              <w:t>老师</w:t>
            </w:r>
            <w:bookmarkStart w:id="0" w:name="_GoBack"/>
            <w:bookmarkEnd w:id="0"/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14:paraId="58C05008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984" w:type="dxa"/>
            <w:gridSpan w:val="2"/>
            <w:tcBorders>
              <w:right w:val="dotDotDash" w:sz="18" w:space="0" w:color="auto"/>
            </w:tcBorders>
            <w:vAlign w:val="center"/>
          </w:tcPr>
          <w:p w14:paraId="64CB15DA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E1228F4" w14:textId="77777777" w:rsidR="00410276" w:rsidRDefault="00691F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A13E5" w14:textId="77777777" w:rsidR="00410276" w:rsidRDefault="00410276">
            <w:pPr>
              <w:rPr>
                <w:b/>
                <w:color w:val="000000"/>
                <w:sz w:val="24"/>
              </w:rPr>
            </w:pPr>
          </w:p>
        </w:tc>
      </w:tr>
      <w:tr w:rsidR="00410276" w14:paraId="74780170" w14:textId="77777777" w:rsidTr="00763124">
        <w:trPr>
          <w:trHeight w:val="462"/>
        </w:trPr>
        <w:tc>
          <w:tcPr>
            <w:tcW w:w="1970" w:type="dxa"/>
            <w:vAlign w:val="center"/>
          </w:tcPr>
          <w:p w14:paraId="204A39B0" w14:textId="77777777" w:rsidR="00410276" w:rsidRDefault="00691FB2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5A93CA83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72CCD88E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79CBF0A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9BB6D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410276" w14:paraId="250DF105" w14:textId="77777777" w:rsidTr="00763124">
        <w:trPr>
          <w:trHeight w:val="737"/>
        </w:trPr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14:paraId="3ADC1269" w14:textId="29499636" w:rsidR="00410276" w:rsidRDefault="00763124">
            <w:pPr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763124">
              <w:rPr>
                <w:rFonts w:ascii="宋体" w:hAnsi="宋体" w:hint="eastAsia"/>
                <w:szCs w:val="21"/>
              </w:rPr>
              <w:t>手套箱</w:t>
            </w:r>
          </w:p>
        </w:tc>
        <w:tc>
          <w:tcPr>
            <w:tcW w:w="524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2D4487" w14:textId="38DB386A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材料：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不锈钢，厚度</w:t>
            </w:r>
            <w:r w:rsidR="00B56C44">
              <w:rPr>
                <w:rFonts w:hint="eastAsia"/>
              </w:rPr>
              <w:t>≥</w:t>
            </w:r>
            <w:r>
              <w:rPr>
                <w:rFonts w:hint="eastAsia"/>
              </w:rPr>
              <w:t>3mm</w:t>
            </w:r>
          </w:p>
          <w:p w14:paraId="5DAACD3A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外表面：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  <w:p w14:paraId="7C901045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内表面：油膜拉丝面</w:t>
            </w:r>
          </w:p>
          <w:p w14:paraId="3DCD1DFA" w14:textId="5F2D30CB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尺寸</w:t>
            </w:r>
            <w:r w:rsidR="00DC4920">
              <w:rPr>
                <w:rFonts w:hint="eastAsia"/>
              </w:rPr>
              <w:t>满足</w:t>
            </w:r>
            <w:r>
              <w:rPr>
                <w:rFonts w:hint="eastAsia"/>
              </w:rPr>
              <w:t>：长度</w:t>
            </w:r>
            <w:r>
              <w:rPr>
                <w:rFonts w:hint="eastAsia"/>
              </w:rPr>
              <w:t xml:space="preserve">1220mm  </w:t>
            </w:r>
            <w:r>
              <w:rPr>
                <w:rFonts w:hint="eastAsia"/>
              </w:rPr>
              <w:t>深度</w:t>
            </w:r>
            <w:r>
              <w:rPr>
                <w:rFonts w:hint="eastAsia"/>
              </w:rPr>
              <w:t xml:space="preserve">750mm  </w:t>
            </w:r>
            <w:r>
              <w:rPr>
                <w:rFonts w:hint="eastAsia"/>
              </w:rPr>
              <w:t>高度</w:t>
            </w:r>
            <w:r>
              <w:rPr>
                <w:rFonts w:hint="eastAsia"/>
              </w:rPr>
              <w:t>900mm</w:t>
            </w:r>
          </w:p>
          <w:p w14:paraId="0103E3DB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倾斜视窗：透明钢化安全玻璃，厚度</w:t>
            </w:r>
            <w:r>
              <w:rPr>
                <w:rFonts w:hint="eastAsia"/>
              </w:rPr>
              <w:t>8mm</w:t>
            </w:r>
          </w:p>
          <w:p w14:paraId="0D48E87B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手套口材料为</w:t>
            </w:r>
            <w:r>
              <w:rPr>
                <w:rFonts w:hint="eastAsia"/>
              </w:rPr>
              <w:t>POM</w:t>
            </w:r>
            <w:r>
              <w:rPr>
                <w:rFonts w:hint="eastAsia"/>
              </w:rPr>
              <w:t>或铝合金：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型圈密封</w:t>
            </w:r>
          </w:p>
          <w:p w14:paraId="410B78B2" w14:textId="74A03FD2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手套丁基橡胶：厚度</w:t>
            </w:r>
            <w:r w:rsidR="00B56C44">
              <w:rPr>
                <w:rFonts w:hint="eastAsia"/>
              </w:rPr>
              <w:t>≥</w:t>
            </w:r>
            <w:r>
              <w:rPr>
                <w:rFonts w:hint="eastAsia"/>
              </w:rPr>
              <w:t>0.4mm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7''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8''</w:t>
            </w:r>
          </w:p>
          <w:p w14:paraId="70222AFA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过滤器规格：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，一个气体入口和一个气体出口</w:t>
            </w:r>
          </w:p>
          <w:p w14:paraId="69D7A6F6" w14:textId="173CA6C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置物架材料：不锈钢材料，</w:t>
            </w:r>
            <w:r w:rsidR="00DC4920">
              <w:rPr>
                <w:rFonts w:hint="eastAsia"/>
              </w:rPr>
              <w:t>至少</w:t>
            </w:r>
            <w:r>
              <w:rPr>
                <w:rFonts w:hint="eastAsia"/>
              </w:rPr>
              <w:t>内置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层，高度可调</w:t>
            </w:r>
          </w:p>
          <w:p w14:paraId="112D2C2C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体照明位置：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灯，安装在灯罩内</w:t>
            </w:r>
          </w:p>
          <w:p w14:paraId="0D0450AE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接口规格：</w:t>
            </w:r>
            <w:r>
              <w:rPr>
                <w:rFonts w:hint="eastAsia"/>
              </w:rPr>
              <w:t>DN40KF,</w:t>
            </w:r>
            <w:r>
              <w:rPr>
                <w:rFonts w:hint="eastAsia"/>
              </w:rPr>
              <w:t>备用接口若干、电源接口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个（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）</w:t>
            </w:r>
          </w:p>
          <w:p w14:paraId="7997DBA1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净化柱功能：气体密封，除水、除氧</w:t>
            </w:r>
            <w:r>
              <w:rPr>
                <w:rFonts w:hint="eastAsia"/>
              </w:rPr>
              <w:t xml:space="preserve">  </w:t>
            </w:r>
          </w:p>
          <w:p w14:paraId="51D1A713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容器材料：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净化材料：铜触媒</w:t>
            </w:r>
            <w:r>
              <w:rPr>
                <w:rFonts w:hint="eastAsia"/>
              </w:rPr>
              <w:t>5kg</w:t>
            </w:r>
            <w:r>
              <w:rPr>
                <w:rFonts w:hint="eastAsia"/>
              </w:rPr>
              <w:t>、分子筛</w:t>
            </w:r>
            <w:r>
              <w:rPr>
                <w:rFonts w:hint="eastAsia"/>
              </w:rPr>
              <w:t xml:space="preserve">5kg  </w:t>
            </w:r>
          </w:p>
          <w:p w14:paraId="730359D8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净化能力：除氧</w:t>
            </w:r>
            <w:r>
              <w:rPr>
                <w:rFonts w:hint="eastAsia"/>
              </w:rPr>
              <w:t>60L</w:t>
            </w:r>
            <w:r>
              <w:rPr>
                <w:rFonts w:hint="eastAsia"/>
              </w:rPr>
              <w:t>、除水</w:t>
            </w:r>
            <w:r>
              <w:rPr>
                <w:rFonts w:hint="eastAsia"/>
              </w:rPr>
              <w:t xml:space="preserve">2kg  </w:t>
            </w:r>
            <w:r>
              <w:rPr>
                <w:rFonts w:hint="eastAsia"/>
              </w:rPr>
              <w:t>水氧指标：＜</w:t>
            </w:r>
            <w:r>
              <w:rPr>
                <w:rFonts w:hint="eastAsia"/>
              </w:rPr>
              <w:t xml:space="preserve">1ppm  </w:t>
            </w:r>
            <w:r>
              <w:rPr>
                <w:rFonts w:hint="eastAsia"/>
              </w:rPr>
              <w:t>循环系统</w:t>
            </w:r>
            <w:r>
              <w:rPr>
                <w:rFonts w:hint="eastAsia"/>
              </w:rPr>
              <w:t xml:space="preserve">  </w:t>
            </w:r>
          </w:p>
          <w:p w14:paraId="629A9A6B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工作气体：氮气、氩气、氦气</w:t>
            </w:r>
            <w:r>
              <w:rPr>
                <w:rFonts w:hint="eastAsia"/>
              </w:rPr>
              <w:t xml:space="preserve">  </w:t>
            </w:r>
          </w:p>
          <w:p w14:paraId="6022EAE3" w14:textId="7B683D55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循环能力：集成风机流量</w:t>
            </w:r>
            <w:r w:rsidR="00B56C44">
              <w:rPr>
                <w:rFonts w:hint="eastAsia"/>
              </w:rPr>
              <w:t>≥</w:t>
            </w:r>
            <w:r>
              <w:rPr>
                <w:rFonts w:hint="eastAsia"/>
              </w:rPr>
              <w:t>90m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（可提供更大风机流量</w:t>
            </w:r>
            <w:r>
              <w:rPr>
                <w:rFonts w:hint="eastAsia"/>
              </w:rPr>
              <w:t>145m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180m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  <w:p w14:paraId="3699F582" w14:textId="77777777" w:rsidR="00763124" w:rsidRDefault="00763124" w:rsidP="00763124">
            <w:pPr>
              <w:widowControl/>
              <w:jc w:val="left"/>
            </w:pPr>
            <w:r>
              <w:rPr>
                <w:rFonts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主阀：</w:t>
            </w:r>
            <w:r>
              <w:rPr>
                <w:rFonts w:hint="eastAsia"/>
              </w:rPr>
              <w:t>DN40KF</w:t>
            </w:r>
            <w:r>
              <w:rPr>
                <w:rFonts w:hint="eastAsia"/>
              </w:rPr>
              <w:t>，电气动角阀</w:t>
            </w:r>
            <w:r>
              <w:rPr>
                <w:rFonts w:hint="eastAsia"/>
              </w:rPr>
              <w:t xml:space="preserve">  </w:t>
            </w:r>
          </w:p>
          <w:p w14:paraId="3642121F" w14:textId="4B6C5D68" w:rsidR="00410276" w:rsidRDefault="00763124" w:rsidP="00763124">
            <w:pPr>
              <w:pStyle w:val="2"/>
              <w:ind w:firstLineChars="0" w:firstLine="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</w:rPr>
              <w:t>•</w:t>
            </w:r>
            <w:r w:rsidRPr="00763124">
              <w:rPr>
                <w:rFonts w:ascii="Times New Roman" w:eastAsia="宋体" w:hAnsi="Times New Roman" w:hint="eastAsia"/>
                <w:color w:val="auto"/>
              </w:rPr>
              <w:t xml:space="preserve"> </w:t>
            </w:r>
            <w:r w:rsidRPr="00763124">
              <w:rPr>
                <w:rFonts w:ascii="Times New Roman" w:eastAsia="宋体" w:hAnsi="Times New Roman" w:hint="eastAsia"/>
                <w:color w:val="auto"/>
              </w:rPr>
              <w:t>控制阀：电磁集成阀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14:paraId="1FBE0C06" w14:textId="77777777" w:rsidR="00410276" w:rsidRDefault="00691FB2">
            <w:pPr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14:paraId="58E01712" w14:textId="77777777" w:rsidR="00410276" w:rsidRDefault="00410276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20607" w14:textId="77777777" w:rsidR="00410276" w:rsidRDefault="00410276">
            <w:pPr>
              <w:jc w:val="left"/>
            </w:pPr>
          </w:p>
        </w:tc>
      </w:tr>
      <w:tr w:rsidR="00410276" w14:paraId="557A38F5" w14:textId="77777777" w:rsidTr="00763124">
        <w:trPr>
          <w:trHeight w:val="90"/>
        </w:trPr>
        <w:tc>
          <w:tcPr>
            <w:tcW w:w="1970" w:type="dxa"/>
            <w:vAlign w:val="center"/>
          </w:tcPr>
          <w:p w14:paraId="22E40251" w14:textId="77777777" w:rsidR="00410276" w:rsidRDefault="00691FB2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53" w:type="dxa"/>
            <w:gridSpan w:val="4"/>
            <w:tcBorders>
              <w:right w:val="dotDotDash" w:sz="18" w:space="0" w:color="auto"/>
            </w:tcBorders>
            <w:vAlign w:val="center"/>
          </w:tcPr>
          <w:p w14:paraId="2039AB6E" w14:textId="77777777" w:rsidR="00410276" w:rsidRDefault="00691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14:paraId="5F7251CF" w14:textId="77777777" w:rsidR="00410276" w:rsidRDefault="00691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14:paraId="3FB94A8A" w14:textId="77777777" w:rsidR="00410276" w:rsidRDefault="00691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</w:t>
            </w:r>
            <w:r>
              <w:rPr>
                <w:color w:val="000000" w:themeColor="text1"/>
              </w:rPr>
              <w:t>执照中</w:t>
            </w:r>
            <w:r>
              <w:rPr>
                <w:rFonts w:hint="eastAsia"/>
                <w:color w:val="000000" w:themeColor="text1"/>
              </w:rPr>
              <w:t>有</w:t>
            </w:r>
            <w:r>
              <w:rPr>
                <w:color w:val="000000" w:themeColor="text1"/>
              </w:rPr>
              <w:t>与本项目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color w:val="000000" w:themeColor="text1"/>
              </w:rPr>
              <w:t>内容相关的经营</w:t>
            </w:r>
            <w:r>
              <w:rPr>
                <w:rFonts w:hint="eastAsia"/>
                <w:color w:val="000000" w:themeColor="text1"/>
              </w:rPr>
              <w:t>范围。</w:t>
            </w:r>
          </w:p>
          <w:p w14:paraId="426D6FE4" w14:textId="77777777" w:rsidR="00410276" w:rsidRDefault="00691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14:paraId="7B6A5CE9" w14:textId="77777777" w:rsidR="00410276" w:rsidRDefault="00691F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</w:rPr>
              <w:t>本项目产生的</w:t>
            </w:r>
            <w:r>
              <w:rPr>
                <w:color w:val="000000" w:themeColor="text1"/>
              </w:rPr>
              <w:t>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3A7B43BE" w14:textId="77777777" w:rsidR="00410276" w:rsidRDefault="00691FB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14:paraId="6B43F33F" w14:textId="77777777" w:rsidR="00D5119A" w:rsidRDefault="00691FB2" w:rsidP="00D5119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 w:rsidR="00D5119A" w:rsidRPr="00210D0B">
              <w:rPr>
                <w:rFonts w:hint="eastAsia"/>
                <w:color w:val="FF0000"/>
              </w:rPr>
              <w:t>7</w:t>
            </w:r>
            <w:r w:rsidR="00D5119A">
              <w:rPr>
                <w:rFonts w:hint="eastAsia"/>
              </w:rPr>
              <w:t>天，自合同签订之日计起；</w:t>
            </w:r>
          </w:p>
          <w:p w14:paraId="008D7823" w14:textId="28D7A0B7" w:rsidR="00410276" w:rsidRDefault="00691FB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、质量保证：必须是全新合格产品，一年质保承诺函；</w:t>
            </w:r>
          </w:p>
          <w:p w14:paraId="4E469222" w14:textId="59AA07CE" w:rsidR="00410276" w:rsidRDefault="00691FB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方式：安装调试完毕，经校方验收合格后，</w:t>
            </w:r>
            <w:r>
              <w:rPr>
                <w:color w:val="000000" w:themeColor="text1"/>
              </w:rPr>
              <w:t>支付至合同总金额；</w:t>
            </w:r>
          </w:p>
          <w:p w14:paraId="1D4DFDAB" w14:textId="3664D259" w:rsidR="00BA340E" w:rsidRDefault="00BA340E" w:rsidP="00BA340E">
            <w:r>
              <w:t>6</w:t>
            </w:r>
            <w:r>
              <w:rPr>
                <w:rFonts w:hint="eastAsia"/>
              </w:rPr>
              <w:t>、</w:t>
            </w:r>
            <w:r w:rsidRPr="00044B3F">
              <w:rPr>
                <w:rFonts w:hint="eastAsia"/>
                <w:color w:val="FF0000"/>
              </w:rPr>
              <w:t>本项目最高限价为</w:t>
            </w:r>
            <w:r>
              <w:rPr>
                <w:color w:val="FF0000"/>
              </w:rPr>
              <w:t>9.</w:t>
            </w:r>
            <w:r w:rsidRPr="00044B3F">
              <w:rPr>
                <w:color w:val="FF0000"/>
              </w:rPr>
              <w:t>5</w:t>
            </w:r>
            <w:r w:rsidRPr="00044B3F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</w:p>
          <w:p w14:paraId="0460FDC5" w14:textId="0C50BE0D" w:rsidR="00410276" w:rsidRDefault="00BA34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691FB2">
              <w:rPr>
                <w:rFonts w:hint="eastAsia"/>
                <w:color w:val="000000" w:themeColor="text1"/>
              </w:rPr>
              <w:t>、</w:t>
            </w:r>
            <w:r w:rsidR="00691FB2">
              <w:rPr>
                <w:color w:val="000000" w:themeColor="text1"/>
              </w:rPr>
              <w:t>本项目联系人</w:t>
            </w:r>
            <w:r w:rsidR="00691FB2">
              <w:rPr>
                <w:rFonts w:hint="eastAsia"/>
                <w:color w:val="000000" w:themeColor="text1"/>
              </w:rPr>
              <w:t>：叶</w:t>
            </w:r>
            <w:r w:rsidR="000E3470">
              <w:rPr>
                <w:rFonts w:hint="eastAsia"/>
                <w:color w:val="000000" w:themeColor="text1"/>
              </w:rPr>
              <w:t>老师</w:t>
            </w:r>
            <w:r w:rsidR="00691FB2">
              <w:rPr>
                <w:rFonts w:hint="eastAsia"/>
                <w:color w:val="000000" w:themeColor="text1"/>
              </w:rPr>
              <w:t>，电话</w:t>
            </w:r>
            <w:r w:rsidR="00691FB2">
              <w:rPr>
                <w:color w:val="000000" w:themeColor="text1"/>
              </w:rPr>
              <w:t>18912351618</w:t>
            </w:r>
            <w:r w:rsidR="00691FB2">
              <w:rPr>
                <w:rFonts w:hint="eastAsia"/>
                <w:color w:val="000000" w:themeColor="text1"/>
              </w:rPr>
              <w:t>；</w:t>
            </w:r>
          </w:p>
          <w:p w14:paraId="2B92A433" w14:textId="77777777" w:rsidR="00BA340E" w:rsidRDefault="00BA340E" w:rsidP="00BA340E"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</w:rPr>
              <w:t>报价文件中除报价资料外还应包含以下资料（</w:t>
            </w:r>
            <w:r w:rsidRPr="003C5483">
              <w:rPr>
                <w:rFonts w:hint="eastAsia"/>
                <w:color w:val="FF0000"/>
              </w:rPr>
              <w:t>均需加盖公章</w:t>
            </w:r>
            <w:r>
              <w:rPr>
                <w:rFonts w:hint="eastAsia"/>
              </w:rPr>
              <w:t>）：（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14:paraId="66C6935A" w14:textId="77777777" w:rsidR="00BA340E" w:rsidRPr="00886D44" w:rsidRDefault="00BA340E" w:rsidP="00BA34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86D44">
              <w:rPr>
                <w:rFonts w:hint="eastAsia"/>
                <w:color w:val="000000" w:themeColor="text1"/>
              </w:rPr>
              <w:t>、报价文件制作</w:t>
            </w:r>
            <w:r w:rsidRPr="00886D44">
              <w:rPr>
                <w:rFonts w:hint="eastAsia"/>
                <w:color w:val="FF0000"/>
              </w:rPr>
              <w:t>二</w:t>
            </w:r>
            <w:r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14:paraId="6B0FD0F0" w14:textId="77777777" w:rsidR="00BA340E" w:rsidRPr="00886D44" w:rsidRDefault="00BA340E" w:rsidP="00BA34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886D44">
              <w:rPr>
                <w:rFonts w:hint="eastAsia"/>
                <w:color w:val="000000" w:themeColor="text1"/>
              </w:rPr>
              <w:t>、请注明应标产品的品牌，规格，具体参数</w:t>
            </w:r>
          </w:p>
          <w:p w14:paraId="5F51F8E7" w14:textId="77777777" w:rsidR="00BA340E" w:rsidRPr="00BA340E" w:rsidRDefault="00BA340E" w:rsidP="00BA340E">
            <w:pPr>
              <w:pStyle w:val="2"/>
              <w:rPr>
                <w:rFonts w:hint="eastAsia"/>
              </w:rPr>
            </w:pPr>
          </w:p>
          <w:p w14:paraId="0B383844" w14:textId="77777777" w:rsidR="00410276" w:rsidRDefault="00691FB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14:paraId="06D34E17" w14:textId="470DB077" w:rsidR="00410276" w:rsidRDefault="00691FB2">
            <w:pPr>
              <w:ind w:left="315" w:hangingChars="150" w:hanging="3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 w:rsidR="00F22847" w:rsidRPr="00886D44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F22847" w:rsidRPr="00886D44">
              <w:rPr>
                <w:rFonts w:hint="eastAsia"/>
                <w:color w:val="000000" w:themeColor="text1"/>
              </w:rPr>
              <w:t>2023</w:t>
            </w:r>
            <w:r w:rsidR="00F22847" w:rsidRPr="00886D44">
              <w:rPr>
                <w:rFonts w:hint="eastAsia"/>
                <w:color w:val="000000" w:themeColor="text1"/>
              </w:rPr>
              <w:t>年</w:t>
            </w:r>
            <w:r w:rsidR="00F22847">
              <w:rPr>
                <w:color w:val="000000" w:themeColor="text1"/>
              </w:rPr>
              <w:t>9</w:t>
            </w:r>
            <w:r w:rsidR="00F22847" w:rsidRPr="00886D44">
              <w:rPr>
                <w:rFonts w:hint="eastAsia"/>
                <w:color w:val="000000" w:themeColor="text1"/>
              </w:rPr>
              <w:t>月</w:t>
            </w:r>
            <w:r w:rsidR="00F22847">
              <w:rPr>
                <w:color w:val="000000" w:themeColor="text1"/>
              </w:rPr>
              <w:t>8</w:t>
            </w:r>
            <w:r w:rsidR="00F22847" w:rsidRPr="00886D44">
              <w:rPr>
                <w:rFonts w:hint="eastAsia"/>
                <w:color w:val="000000" w:themeColor="text1"/>
              </w:rPr>
              <w:t>日</w:t>
            </w:r>
            <w:r w:rsidR="00F22847">
              <w:rPr>
                <w:color w:val="000000" w:themeColor="text1"/>
              </w:rPr>
              <w:t>8</w:t>
            </w:r>
            <w:r w:rsidR="00F22847" w:rsidRPr="00886D44">
              <w:rPr>
                <w:rFonts w:hint="eastAsia"/>
                <w:color w:val="000000" w:themeColor="text1"/>
              </w:rPr>
              <w:t>:30</w:t>
            </w:r>
            <w:r w:rsidR="00F22847" w:rsidRPr="00886D44">
              <w:rPr>
                <w:rFonts w:hint="eastAsia"/>
                <w:color w:val="000000" w:themeColor="text1"/>
              </w:rPr>
              <w:t>前密封寄送至无锡市高浪西路</w:t>
            </w:r>
            <w:r w:rsidR="00F22847" w:rsidRPr="00886D44">
              <w:rPr>
                <w:rFonts w:hint="eastAsia"/>
                <w:color w:val="000000" w:themeColor="text1"/>
              </w:rPr>
              <w:t>1</w:t>
            </w:r>
            <w:r w:rsidR="00F22847" w:rsidRPr="00886D44">
              <w:rPr>
                <w:color w:val="000000" w:themeColor="text1"/>
              </w:rPr>
              <w:t>600</w:t>
            </w:r>
            <w:r w:rsidR="00F22847" w:rsidRPr="00886D44">
              <w:rPr>
                <w:rFonts w:hint="eastAsia"/>
                <w:color w:val="000000" w:themeColor="text1"/>
              </w:rPr>
              <w:t>号无锡职业技术学院报价文件采用寄送方式（到付拒收），报价人应充分考虑邮件在途时间，保证报价文件能够在截止时间之前送达</w:t>
            </w:r>
            <w:r w:rsidR="00F22847" w:rsidRPr="00886D44">
              <w:rPr>
                <w:rFonts w:hint="eastAsia"/>
                <w:color w:val="000000" w:themeColor="text1"/>
              </w:rPr>
              <w:lastRenderedPageBreak/>
              <w:t>学校。寄出报价文件时可短信</w:t>
            </w:r>
            <w:r w:rsidR="00F22847">
              <w:rPr>
                <w:rFonts w:hint="eastAsia"/>
                <w:color w:val="000000" w:themeColor="text1"/>
              </w:rPr>
              <w:t>资产</w:t>
            </w:r>
            <w:r w:rsidR="00F22847">
              <w:rPr>
                <w:color w:val="000000" w:themeColor="text1"/>
              </w:rPr>
              <w:t>处</w:t>
            </w:r>
            <w:r w:rsidR="00F22847">
              <w:rPr>
                <w:rFonts w:hint="eastAsia"/>
                <w:color w:val="000000" w:themeColor="text1"/>
              </w:rPr>
              <w:t>黄</w:t>
            </w:r>
            <w:r w:rsidR="00F22847">
              <w:rPr>
                <w:color w:val="000000" w:themeColor="text1"/>
              </w:rPr>
              <w:t>老师</w:t>
            </w:r>
            <w:r w:rsidR="00F22847">
              <w:rPr>
                <w:rFonts w:hint="eastAsia"/>
                <w:color w:val="000000" w:themeColor="text1"/>
              </w:rPr>
              <w:t xml:space="preserve"> </w:t>
            </w:r>
            <w:r w:rsidR="00F22847">
              <w:rPr>
                <w:color w:val="000000" w:themeColor="text1"/>
              </w:rPr>
              <w:t>13771196338</w:t>
            </w:r>
            <w:r w:rsidR="00F22847">
              <w:rPr>
                <w:rFonts w:hint="eastAsia"/>
                <w:color w:val="000000" w:themeColor="text1"/>
              </w:rPr>
              <w:t xml:space="preserve"> </w:t>
            </w:r>
            <w:r w:rsidR="00F22847">
              <w:rPr>
                <w:color w:val="000000" w:themeColor="text1"/>
              </w:rPr>
              <w:t>告知</w:t>
            </w:r>
            <w:r w:rsidR="00F22847">
              <w:rPr>
                <w:rFonts w:hint="eastAsia"/>
                <w:color w:val="000000" w:themeColor="text1"/>
              </w:rPr>
              <w:t>邮件</w:t>
            </w:r>
            <w:r w:rsidR="00F22847">
              <w:rPr>
                <w:color w:val="000000" w:themeColor="text1"/>
              </w:rPr>
              <w:t>单号）</w:t>
            </w:r>
            <w:r>
              <w:rPr>
                <w:rFonts w:hint="eastAsia"/>
                <w:color w:val="000000" w:themeColor="text1"/>
                <w:highlight w:val="yellow"/>
              </w:rPr>
              <w:t>快递上标明“</w:t>
            </w:r>
            <w:r>
              <w:rPr>
                <w:rFonts w:hint="eastAsia"/>
                <w:color w:val="000000" w:themeColor="text1"/>
                <w:highlight w:val="yellow"/>
              </w:rPr>
              <w:t>X</w:t>
            </w:r>
            <w:r>
              <w:rPr>
                <w:color w:val="000000" w:themeColor="text1"/>
                <w:highlight w:val="yellow"/>
              </w:rPr>
              <w:t>XXXX</w:t>
            </w:r>
            <w:r>
              <w:rPr>
                <w:rFonts w:hint="eastAsia"/>
                <w:color w:val="000000" w:themeColor="text1"/>
                <w:highlight w:val="yellow"/>
              </w:rPr>
              <w:t>”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eastAsia"/>
                <w:color w:val="000000" w:themeColor="text1"/>
                <w:highlight w:val="yellow"/>
              </w:rPr>
              <w:t>设备采购</w:t>
            </w:r>
          </w:p>
          <w:p w14:paraId="73678379" w14:textId="77777777" w:rsidR="00410276" w:rsidRDefault="00691FB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、学校组织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人及以上单数询价小组，对报价文件进行资格</w:t>
            </w:r>
            <w:r>
              <w:rPr>
                <w:rFonts w:hint="eastAsia"/>
                <w:color w:val="000000" w:themeColor="text1"/>
              </w:rPr>
              <w:t>性及符合性检查，通过资格性及符合性检查的单位报价文件，由询价小组</w:t>
            </w:r>
            <w:r>
              <w:rPr>
                <w:color w:val="000000" w:themeColor="text1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</w:rPr>
              <w:t>，并当场宣布结果。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652B9EDC" w14:textId="77777777" w:rsidR="00410276" w:rsidRDefault="00410276">
            <w:pPr>
              <w:pStyle w:val="4"/>
            </w:pPr>
          </w:p>
        </w:tc>
      </w:tr>
      <w:tr w:rsidR="00410276" w14:paraId="61A6BC2B" w14:textId="77777777" w:rsidTr="00763124">
        <w:trPr>
          <w:trHeight w:val="90"/>
        </w:trPr>
        <w:tc>
          <w:tcPr>
            <w:tcW w:w="1970" w:type="dxa"/>
            <w:tcBorders>
              <w:bottom w:val="double" w:sz="4" w:space="0" w:color="auto"/>
            </w:tcBorders>
            <w:vAlign w:val="center"/>
          </w:tcPr>
          <w:p w14:paraId="4CE80371" w14:textId="77777777" w:rsidR="00410276" w:rsidRDefault="00691FB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53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7BD8EA3A" w14:textId="003B091F" w:rsidR="00410276" w:rsidRDefault="00691FB2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202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 w:rsidR="00000565">
              <w:rPr>
                <w:color w:val="0000FF"/>
                <w:sz w:val="24"/>
                <w:u w:val="single"/>
              </w:rPr>
              <w:t>9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000565">
              <w:rPr>
                <w:color w:val="0000FF"/>
                <w:sz w:val="24"/>
                <w:u w:val="single"/>
              </w:rPr>
              <w:t>8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</w:t>
            </w:r>
            <w:r w:rsidR="00000565">
              <w:rPr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</w:rPr>
              <w:t>0</w:t>
            </w:r>
          </w:p>
          <w:p w14:paraId="4B9EADA7" w14:textId="77777777" w:rsidR="00410276" w:rsidRDefault="00691FB2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</w:t>
            </w:r>
            <w:r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78BFCE" w14:textId="77777777" w:rsidR="00410276" w:rsidRDefault="00691FB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14:paraId="3062F709" w14:textId="77777777" w:rsidR="00410276" w:rsidRDefault="00691FB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5FABECC2" w14:textId="77777777" w:rsidR="00410276" w:rsidRDefault="00691FB2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410276" w14:paraId="62AFD2EA" w14:textId="7777777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548DBAD3" w14:textId="77777777" w:rsidR="00410276" w:rsidRDefault="00691FB2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5C451E7F" w14:textId="77777777" w:rsidR="00410276" w:rsidRDefault="00691FB2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0E3B409D" w14:textId="77777777" w:rsidR="00410276" w:rsidRDefault="00410276">
      <w:pPr>
        <w:tabs>
          <w:tab w:val="left" w:pos="3664"/>
        </w:tabs>
        <w:jc w:val="left"/>
      </w:pPr>
    </w:p>
    <w:sectPr w:rsidR="0041027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F9A2B" w14:textId="77777777" w:rsidR="00691FB2" w:rsidRDefault="00691FB2" w:rsidP="00763124">
      <w:r>
        <w:separator/>
      </w:r>
    </w:p>
  </w:endnote>
  <w:endnote w:type="continuationSeparator" w:id="0">
    <w:p w14:paraId="0156C692" w14:textId="77777777" w:rsidR="00691FB2" w:rsidRDefault="00691FB2" w:rsidP="0076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BC2F4" w14:textId="77777777" w:rsidR="00691FB2" w:rsidRDefault="00691FB2" w:rsidP="00763124">
      <w:r>
        <w:separator/>
      </w:r>
    </w:p>
  </w:footnote>
  <w:footnote w:type="continuationSeparator" w:id="0">
    <w:p w14:paraId="57E0C8A9" w14:textId="77777777" w:rsidR="00691FB2" w:rsidRDefault="00691FB2" w:rsidP="00763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MjhjMWQ2ZTJlMjkwOTIyMWJjZmRmNWRhN2UxZDcifQ=="/>
    <w:docVar w:name="KSO_WPS_MARK_KEY" w:val="035f80fc-65a8-4c83-8116-26bee6bddbb7"/>
  </w:docVars>
  <w:rsids>
    <w:rsidRoot w:val="0013120D"/>
    <w:rsid w:val="00000565"/>
    <w:rsid w:val="00001AAC"/>
    <w:rsid w:val="00060285"/>
    <w:rsid w:val="00064811"/>
    <w:rsid w:val="000839B1"/>
    <w:rsid w:val="00085D6D"/>
    <w:rsid w:val="00090C26"/>
    <w:rsid w:val="00095CB3"/>
    <w:rsid w:val="000A231A"/>
    <w:rsid w:val="000B2C08"/>
    <w:rsid w:val="000E3470"/>
    <w:rsid w:val="00100CF1"/>
    <w:rsid w:val="00120177"/>
    <w:rsid w:val="0012099C"/>
    <w:rsid w:val="001247B2"/>
    <w:rsid w:val="00125760"/>
    <w:rsid w:val="0013120D"/>
    <w:rsid w:val="00147756"/>
    <w:rsid w:val="00157FEA"/>
    <w:rsid w:val="00180F03"/>
    <w:rsid w:val="00181010"/>
    <w:rsid w:val="00181B54"/>
    <w:rsid w:val="001867AC"/>
    <w:rsid w:val="001B2A31"/>
    <w:rsid w:val="00201CE9"/>
    <w:rsid w:val="00215841"/>
    <w:rsid w:val="002159BD"/>
    <w:rsid w:val="0022143A"/>
    <w:rsid w:val="0024322F"/>
    <w:rsid w:val="00244A7C"/>
    <w:rsid w:val="00293049"/>
    <w:rsid w:val="002B7785"/>
    <w:rsid w:val="002C02A4"/>
    <w:rsid w:val="002D5537"/>
    <w:rsid w:val="002E0C9B"/>
    <w:rsid w:val="002E3700"/>
    <w:rsid w:val="002E51FA"/>
    <w:rsid w:val="002E6567"/>
    <w:rsid w:val="002F61CD"/>
    <w:rsid w:val="00310754"/>
    <w:rsid w:val="003139D6"/>
    <w:rsid w:val="00361FC5"/>
    <w:rsid w:val="00362BAE"/>
    <w:rsid w:val="00364B31"/>
    <w:rsid w:val="00372025"/>
    <w:rsid w:val="003A01A8"/>
    <w:rsid w:val="003A238B"/>
    <w:rsid w:val="003B72AF"/>
    <w:rsid w:val="003D1B34"/>
    <w:rsid w:val="003E0147"/>
    <w:rsid w:val="003E20AD"/>
    <w:rsid w:val="003E4139"/>
    <w:rsid w:val="003E7372"/>
    <w:rsid w:val="003F7A06"/>
    <w:rsid w:val="00400D09"/>
    <w:rsid w:val="004011F9"/>
    <w:rsid w:val="004024DB"/>
    <w:rsid w:val="00410276"/>
    <w:rsid w:val="004147F2"/>
    <w:rsid w:val="00415C06"/>
    <w:rsid w:val="00423C7B"/>
    <w:rsid w:val="00426BB5"/>
    <w:rsid w:val="00441E65"/>
    <w:rsid w:val="004436D8"/>
    <w:rsid w:val="004C1EE8"/>
    <w:rsid w:val="004C437D"/>
    <w:rsid w:val="004D0FCE"/>
    <w:rsid w:val="004D35C3"/>
    <w:rsid w:val="004D6F5F"/>
    <w:rsid w:val="004E6DD7"/>
    <w:rsid w:val="004F2CFD"/>
    <w:rsid w:val="004F4E80"/>
    <w:rsid w:val="00500801"/>
    <w:rsid w:val="0052310B"/>
    <w:rsid w:val="00545368"/>
    <w:rsid w:val="0055481C"/>
    <w:rsid w:val="0056647B"/>
    <w:rsid w:val="00567361"/>
    <w:rsid w:val="00573918"/>
    <w:rsid w:val="0059516A"/>
    <w:rsid w:val="005971D8"/>
    <w:rsid w:val="00597766"/>
    <w:rsid w:val="005D21B9"/>
    <w:rsid w:val="005F57A1"/>
    <w:rsid w:val="005F7E16"/>
    <w:rsid w:val="00616F69"/>
    <w:rsid w:val="00625FF5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91FB2"/>
    <w:rsid w:val="006B1C5A"/>
    <w:rsid w:val="006B1EF7"/>
    <w:rsid w:val="006C4B6A"/>
    <w:rsid w:val="006E54FF"/>
    <w:rsid w:val="006E6F30"/>
    <w:rsid w:val="007013A7"/>
    <w:rsid w:val="00713347"/>
    <w:rsid w:val="00721770"/>
    <w:rsid w:val="00734DD9"/>
    <w:rsid w:val="007460B2"/>
    <w:rsid w:val="007509DC"/>
    <w:rsid w:val="00763124"/>
    <w:rsid w:val="00763DAC"/>
    <w:rsid w:val="00792FBB"/>
    <w:rsid w:val="0079472E"/>
    <w:rsid w:val="007B0166"/>
    <w:rsid w:val="007C6DCC"/>
    <w:rsid w:val="007D0A43"/>
    <w:rsid w:val="007E309A"/>
    <w:rsid w:val="007F0D81"/>
    <w:rsid w:val="007F31E2"/>
    <w:rsid w:val="007F5DE6"/>
    <w:rsid w:val="0081218E"/>
    <w:rsid w:val="0082115B"/>
    <w:rsid w:val="00822DA7"/>
    <w:rsid w:val="00853903"/>
    <w:rsid w:val="00854511"/>
    <w:rsid w:val="008675C5"/>
    <w:rsid w:val="00871F61"/>
    <w:rsid w:val="00874599"/>
    <w:rsid w:val="0087481D"/>
    <w:rsid w:val="00875CEF"/>
    <w:rsid w:val="00877CC4"/>
    <w:rsid w:val="008979D8"/>
    <w:rsid w:val="008A6DB4"/>
    <w:rsid w:val="008F42B6"/>
    <w:rsid w:val="00937023"/>
    <w:rsid w:val="009554E8"/>
    <w:rsid w:val="0095639E"/>
    <w:rsid w:val="00963159"/>
    <w:rsid w:val="009646AC"/>
    <w:rsid w:val="0099094F"/>
    <w:rsid w:val="00994C75"/>
    <w:rsid w:val="009B26D3"/>
    <w:rsid w:val="009C729A"/>
    <w:rsid w:val="009D43AC"/>
    <w:rsid w:val="009F096D"/>
    <w:rsid w:val="009F1AE3"/>
    <w:rsid w:val="009F552E"/>
    <w:rsid w:val="00A147D3"/>
    <w:rsid w:val="00A215FD"/>
    <w:rsid w:val="00A237AA"/>
    <w:rsid w:val="00A32A09"/>
    <w:rsid w:val="00A36779"/>
    <w:rsid w:val="00A409E8"/>
    <w:rsid w:val="00A40B4C"/>
    <w:rsid w:val="00A62995"/>
    <w:rsid w:val="00A62AE9"/>
    <w:rsid w:val="00A804E4"/>
    <w:rsid w:val="00A85BB5"/>
    <w:rsid w:val="00AA1CD9"/>
    <w:rsid w:val="00AA7C52"/>
    <w:rsid w:val="00AD2803"/>
    <w:rsid w:val="00B3203E"/>
    <w:rsid w:val="00B56C44"/>
    <w:rsid w:val="00B624BF"/>
    <w:rsid w:val="00B7602A"/>
    <w:rsid w:val="00B83732"/>
    <w:rsid w:val="00B96498"/>
    <w:rsid w:val="00BA340E"/>
    <w:rsid w:val="00BA46BE"/>
    <w:rsid w:val="00BB4333"/>
    <w:rsid w:val="00BF30B5"/>
    <w:rsid w:val="00C01130"/>
    <w:rsid w:val="00C0283E"/>
    <w:rsid w:val="00C0403C"/>
    <w:rsid w:val="00C12B8E"/>
    <w:rsid w:val="00C27324"/>
    <w:rsid w:val="00C34C45"/>
    <w:rsid w:val="00C9051C"/>
    <w:rsid w:val="00CA0D00"/>
    <w:rsid w:val="00CA4131"/>
    <w:rsid w:val="00CB17C4"/>
    <w:rsid w:val="00CE31D6"/>
    <w:rsid w:val="00D01FBE"/>
    <w:rsid w:val="00D25650"/>
    <w:rsid w:val="00D5119A"/>
    <w:rsid w:val="00D53C82"/>
    <w:rsid w:val="00D56E04"/>
    <w:rsid w:val="00D63241"/>
    <w:rsid w:val="00D6621D"/>
    <w:rsid w:val="00D83A21"/>
    <w:rsid w:val="00DC4920"/>
    <w:rsid w:val="00DD00FE"/>
    <w:rsid w:val="00DD6B09"/>
    <w:rsid w:val="00E03270"/>
    <w:rsid w:val="00E21B17"/>
    <w:rsid w:val="00E3494B"/>
    <w:rsid w:val="00E43381"/>
    <w:rsid w:val="00E46CEA"/>
    <w:rsid w:val="00E600DF"/>
    <w:rsid w:val="00E60D23"/>
    <w:rsid w:val="00E72DFD"/>
    <w:rsid w:val="00E7388F"/>
    <w:rsid w:val="00E86472"/>
    <w:rsid w:val="00EB1502"/>
    <w:rsid w:val="00ED6E22"/>
    <w:rsid w:val="00F00DE5"/>
    <w:rsid w:val="00F1714A"/>
    <w:rsid w:val="00F20A8B"/>
    <w:rsid w:val="00F22847"/>
    <w:rsid w:val="00F25B3A"/>
    <w:rsid w:val="00F26EFE"/>
    <w:rsid w:val="00F30092"/>
    <w:rsid w:val="00F34394"/>
    <w:rsid w:val="00F367D1"/>
    <w:rsid w:val="00F57B5E"/>
    <w:rsid w:val="00F67077"/>
    <w:rsid w:val="00FA5813"/>
    <w:rsid w:val="00FD0B08"/>
    <w:rsid w:val="00FE0D74"/>
    <w:rsid w:val="00FF0D67"/>
    <w:rsid w:val="00FF3627"/>
    <w:rsid w:val="00FF5527"/>
    <w:rsid w:val="04721101"/>
    <w:rsid w:val="053D2CF8"/>
    <w:rsid w:val="075B20AB"/>
    <w:rsid w:val="08CA0F9E"/>
    <w:rsid w:val="0D1234CC"/>
    <w:rsid w:val="0DA42347"/>
    <w:rsid w:val="11B14F05"/>
    <w:rsid w:val="1574636D"/>
    <w:rsid w:val="18505401"/>
    <w:rsid w:val="185A16FC"/>
    <w:rsid w:val="186026A8"/>
    <w:rsid w:val="1CB25D62"/>
    <w:rsid w:val="1DE15EA2"/>
    <w:rsid w:val="201104DA"/>
    <w:rsid w:val="2876154C"/>
    <w:rsid w:val="2E65560C"/>
    <w:rsid w:val="346A0AC1"/>
    <w:rsid w:val="357B3434"/>
    <w:rsid w:val="3B395C09"/>
    <w:rsid w:val="3F7F4A7B"/>
    <w:rsid w:val="3FAE7E03"/>
    <w:rsid w:val="406516B3"/>
    <w:rsid w:val="4268588E"/>
    <w:rsid w:val="42A75502"/>
    <w:rsid w:val="45830D0E"/>
    <w:rsid w:val="4D68772B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5F462510"/>
    <w:rsid w:val="603C4D89"/>
    <w:rsid w:val="612C626E"/>
    <w:rsid w:val="677A0472"/>
    <w:rsid w:val="68984CB5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87663"/>
  <w15:docId w15:val="{ACE53761-541B-49E4-82DE-E55991A8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</w:style>
  <w:style w:type="paragraph" w:styleId="a3">
    <w:name w:val="Body Text Indent"/>
    <w:basedOn w:val="a"/>
    <w:next w:val="a4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Plain Text"/>
    <w:basedOn w:val="a"/>
    <w:qFormat/>
    <w:rPr>
      <w:rFonts w:ascii="宋体" w:hAnsi="Courier New"/>
      <w:color w:val="00FFFF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16</cp:revision>
  <cp:lastPrinted>2019-04-18T06:15:00Z</cp:lastPrinted>
  <dcterms:created xsi:type="dcterms:W3CDTF">2022-11-21T10:30:00Z</dcterms:created>
  <dcterms:modified xsi:type="dcterms:W3CDTF">2023-09-04T06:53:00Z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CCB54CEECAE5472385FF674772301B71</vt:lpwstr>
  </property>
</Properties>
</file>