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EC" w:rsidRDefault="00F13DAE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</w:p>
    <w:p w:rsidR="00CB5BEC" w:rsidRDefault="00F13DAE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金砖国家职业技能大赛“云计算”赛项资源包采购项目</w:t>
      </w:r>
      <w:bookmarkStart w:id="0" w:name="_GoBack"/>
      <w:bookmarkEnd w:id="0"/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X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J-WLW-202305-001</w:t>
      </w:r>
      <w:r w:rsidR="00103D91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77"/>
        <w:gridCol w:w="1984"/>
        <w:gridCol w:w="867"/>
        <w:gridCol w:w="976"/>
        <w:gridCol w:w="2578"/>
        <w:gridCol w:w="588"/>
        <w:gridCol w:w="3827"/>
        <w:gridCol w:w="996"/>
        <w:gridCol w:w="11"/>
        <w:gridCol w:w="21"/>
      </w:tblGrid>
      <w:tr w:rsidR="00CB5BEC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13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CB5BEC" w:rsidRDefault="00CB5BE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B5BEC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B5BEC" w:rsidRDefault="00CB5BE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B5BEC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B5BEC" w:rsidRDefault="00CB5BE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B5BEC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CB5BEC" w:rsidRDefault="00F13D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277" w:type="dxa"/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华素兴</w:t>
            </w:r>
            <w:proofErr w:type="gram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18751905690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B5BEC" w:rsidRDefault="00CB5BE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B5BEC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CB5BEC" w:rsidRDefault="00F13D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资源包名称</w:t>
            </w:r>
          </w:p>
        </w:tc>
        <w:tc>
          <w:tcPr>
            <w:tcW w:w="4128" w:type="dxa"/>
            <w:gridSpan w:val="3"/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资源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包内容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描述</w:t>
            </w:r>
          </w:p>
        </w:tc>
        <w:tc>
          <w:tcPr>
            <w:tcW w:w="976" w:type="dxa"/>
            <w:tcBorders>
              <w:right w:val="dotDotDash" w:sz="18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品牌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CB5BEC">
        <w:trPr>
          <w:gridAfter w:val="2"/>
          <w:wAfter w:w="32" w:type="dxa"/>
          <w:trHeight w:val="2253"/>
          <w:jc w:val="center"/>
        </w:trPr>
        <w:tc>
          <w:tcPr>
            <w:tcW w:w="1969" w:type="dxa"/>
            <w:vAlign w:val="center"/>
          </w:tcPr>
          <w:p w:rsidR="00CB5BEC" w:rsidRDefault="00F13DAE">
            <w:r>
              <w:rPr>
                <w:rFonts w:hint="eastAsia"/>
              </w:rPr>
              <w:t>《云计算综合实训》案例资源包</w:t>
            </w:r>
          </w:p>
        </w:tc>
        <w:tc>
          <w:tcPr>
            <w:tcW w:w="4128" w:type="dxa"/>
            <w:gridSpan w:val="3"/>
            <w:vAlign w:val="center"/>
          </w:tcPr>
          <w:p w:rsidR="00CB5BEC" w:rsidRDefault="00F13DAE">
            <w:r>
              <w:rPr>
                <w:rFonts w:hint="eastAsia"/>
              </w:rPr>
              <w:t>一、该实</w:t>
            </w:r>
            <w:proofErr w:type="gramStart"/>
            <w:r>
              <w:rPr>
                <w:rFonts w:hint="eastAsia"/>
              </w:rPr>
              <w:t>训需要</w:t>
            </w:r>
            <w:proofErr w:type="gramEnd"/>
            <w:r>
              <w:rPr>
                <w:rFonts w:hint="eastAsia"/>
              </w:rPr>
              <w:t>资源要求提供下列案例的资源包、配套的案例教学文档和软件包，包括：</w:t>
            </w:r>
          </w:p>
          <w:p w:rsidR="00CB5BEC" w:rsidRDefault="00F13DAE"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个案例资源包、配套的案例教学文档和软件包，包括：</w:t>
            </w:r>
          </w:p>
          <w:p w:rsidR="00CB5BEC" w:rsidRDefault="00F13DAE">
            <w:r>
              <w:rPr>
                <w:rFonts w:hint="eastAsia"/>
              </w:rPr>
              <w:t xml:space="preserve">(1) </w:t>
            </w:r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批量部署</w:t>
            </w:r>
            <w:r>
              <w:rPr>
                <w:rFonts w:hint="eastAsia"/>
              </w:rPr>
              <w:t>Prometheus</w:t>
            </w:r>
            <w:r>
              <w:rPr>
                <w:rFonts w:hint="eastAsia"/>
              </w:rPr>
              <w:t>监控系统。</w:t>
            </w:r>
          </w:p>
          <w:p w:rsidR="00CB5BEC" w:rsidRDefault="00F13DA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台云主机，主节点安装</w:t>
            </w:r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两个从节点利用</w:t>
            </w:r>
            <w:proofErr w:type="spellStart"/>
            <w:r>
              <w:rPr>
                <w:rFonts w:hint="eastAsia"/>
              </w:rPr>
              <w:t>yaml</w:t>
            </w:r>
            <w:proofErr w:type="spellEnd"/>
            <w:r>
              <w:rPr>
                <w:rFonts w:hint="eastAsia"/>
              </w:rPr>
              <w:t>自动化安装及配置</w:t>
            </w:r>
            <w:r>
              <w:rPr>
                <w:rFonts w:hint="eastAsia"/>
              </w:rPr>
              <w:t>Prometheus</w:t>
            </w:r>
            <w:r>
              <w:rPr>
                <w:rFonts w:hint="eastAsia"/>
              </w:rPr>
              <w:t>监控系统。提供操作手册和所需应用软件包。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(2) </w:t>
            </w:r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批量部署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proofErr w:type="gramStart"/>
            <w:r>
              <w:rPr>
                <w:rFonts w:hint="eastAsia"/>
              </w:rPr>
              <w:t>博客系统</w:t>
            </w:r>
            <w:proofErr w:type="gramEnd"/>
            <w:r>
              <w:rPr>
                <w:rFonts w:hint="eastAsia"/>
              </w:rPr>
              <w:t>。</w:t>
            </w:r>
          </w:p>
          <w:p w:rsidR="00CB5BEC" w:rsidRDefault="00F13DAE"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部署</w:t>
            </w:r>
            <w:proofErr w:type="spellStart"/>
            <w:r>
              <w:rPr>
                <w:rFonts w:hint="eastAsia"/>
              </w:rPr>
              <w:t>lnmp</w:t>
            </w:r>
            <w:proofErr w:type="spellEnd"/>
            <w:r>
              <w:rPr>
                <w:rFonts w:hint="eastAsia"/>
              </w:rPr>
              <w:t xml:space="preserve">+ 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r>
              <w:rPr>
                <w:rFonts w:hint="eastAsia"/>
              </w:rPr>
              <w:t>：提供一个安装</w:t>
            </w:r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服务的云主机和</w:t>
            </w:r>
            <w:r>
              <w:rPr>
                <w:rFonts w:hint="eastAsia"/>
              </w:rPr>
              <w:t>playboo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的基础框架，编写</w:t>
            </w:r>
            <w:proofErr w:type="spellStart"/>
            <w:r>
              <w:rPr>
                <w:rFonts w:hint="eastAsia"/>
              </w:rPr>
              <w:t>ansible</w:t>
            </w:r>
            <w:proofErr w:type="spellEnd"/>
            <w:r>
              <w:rPr>
                <w:rFonts w:hint="eastAsia"/>
              </w:rPr>
              <w:t>的脚本，完成</w:t>
            </w:r>
            <w:proofErr w:type="gramStart"/>
            <w:r>
              <w:rPr>
                <w:rFonts w:hint="eastAsia"/>
              </w:rPr>
              <w:t>私有云</w:t>
            </w:r>
            <w:proofErr w:type="gramEnd"/>
            <w:r>
              <w:rPr>
                <w:rFonts w:hint="eastAsia"/>
              </w:rPr>
              <w:t>的部署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r>
              <w:rPr>
                <w:rFonts w:hint="eastAsia"/>
              </w:rPr>
              <w:t>，完成后用户无需进入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r>
              <w:rPr>
                <w:rFonts w:hint="eastAsia"/>
              </w:rPr>
              <w:t>初始化界面，可直接登录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r>
              <w:rPr>
                <w:rFonts w:hint="eastAsia"/>
              </w:rPr>
              <w:t>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(3) </w:t>
            </w:r>
            <w:proofErr w:type="spellStart"/>
            <w:r>
              <w:rPr>
                <w:rFonts w:hint="eastAsia"/>
              </w:rPr>
              <w:t>openstack</w:t>
            </w:r>
            <w:proofErr w:type="spellEnd"/>
            <w:r>
              <w:rPr>
                <w:rFonts w:hint="eastAsia"/>
              </w:rPr>
              <w:t>对接</w:t>
            </w:r>
            <w:proofErr w:type="spellStart"/>
            <w:r>
              <w:rPr>
                <w:rFonts w:hint="eastAsia"/>
              </w:rPr>
              <w:t>ceph</w:t>
            </w:r>
            <w:proofErr w:type="spellEnd"/>
            <w:r>
              <w:rPr>
                <w:rFonts w:hint="eastAsia"/>
              </w:rPr>
              <w:t>实现超融合。</w:t>
            </w:r>
          </w:p>
          <w:p w:rsidR="00CB5BEC" w:rsidRDefault="00F13DA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使用</w:t>
            </w:r>
            <w:proofErr w:type="spellStart"/>
            <w:r>
              <w:rPr>
                <w:rFonts w:hint="eastAsia"/>
              </w:rPr>
              <w:t>controller,compute,ceph</w:t>
            </w:r>
            <w:proofErr w:type="spellEnd"/>
            <w:r>
              <w:rPr>
                <w:rFonts w:hint="eastAsia"/>
              </w:rPr>
              <w:t>三台服务器</w:t>
            </w:r>
            <w:r>
              <w:rPr>
                <w:rFonts w:hint="eastAsia"/>
              </w:rPr>
              <w:lastRenderedPageBreak/>
              <w:t>搭建三节点</w:t>
            </w:r>
            <w:proofErr w:type="spellStart"/>
            <w:r>
              <w:rPr>
                <w:rFonts w:hint="eastAsia"/>
              </w:rPr>
              <w:t>ceph</w:t>
            </w:r>
            <w:proofErr w:type="spellEnd"/>
            <w:r>
              <w:rPr>
                <w:rFonts w:hint="eastAsia"/>
              </w:rPr>
              <w:t>集群，使用</w:t>
            </w:r>
            <w:r>
              <w:rPr>
                <w:rFonts w:hint="eastAsia"/>
              </w:rPr>
              <w:t>controller</w:t>
            </w:r>
            <w:r>
              <w:rPr>
                <w:rFonts w:hint="eastAsia"/>
              </w:rPr>
              <w:t>节点</w:t>
            </w:r>
            <w:r>
              <w:rPr>
                <w:rFonts w:hint="eastAsia"/>
              </w:rPr>
              <w:t>/dev/</w:t>
            </w:r>
            <w:proofErr w:type="spellStart"/>
            <w:r>
              <w:rPr>
                <w:rFonts w:hint="eastAsia"/>
              </w:rPr>
              <w:t>sdb</w:t>
            </w:r>
            <w:proofErr w:type="spellEnd"/>
            <w:r>
              <w:rPr>
                <w:rFonts w:hint="eastAsia"/>
              </w:rPr>
              <w:t>, compute</w:t>
            </w:r>
            <w:r>
              <w:rPr>
                <w:rFonts w:hint="eastAsia"/>
              </w:rPr>
              <w:t>节点</w:t>
            </w:r>
            <w:r>
              <w:rPr>
                <w:rFonts w:hint="eastAsia"/>
              </w:rPr>
              <w:t>/dev/</w:t>
            </w:r>
            <w:proofErr w:type="spellStart"/>
            <w:r>
              <w:rPr>
                <w:rFonts w:hint="eastAsia"/>
              </w:rPr>
              <w:t>sdb,ceph</w:t>
            </w:r>
            <w:proofErr w:type="spellEnd"/>
            <w:r>
              <w:rPr>
                <w:rFonts w:hint="eastAsia"/>
              </w:rPr>
              <w:t>节点</w:t>
            </w:r>
            <w:r>
              <w:rPr>
                <w:rFonts w:hint="eastAsia"/>
              </w:rPr>
              <w:t>/dev/</w:t>
            </w:r>
            <w:proofErr w:type="spellStart"/>
            <w:r>
              <w:rPr>
                <w:rFonts w:hint="eastAsia"/>
              </w:rPr>
              <w:t>sdb</w:t>
            </w:r>
            <w:proofErr w:type="spellEnd"/>
            <w:r>
              <w:rPr>
                <w:rFonts w:hint="eastAsia"/>
              </w:rPr>
              <w:t>创建</w:t>
            </w:r>
            <w:proofErr w:type="spellStart"/>
            <w:r>
              <w:rPr>
                <w:rFonts w:hint="eastAsia"/>
              </w:rPr>
              <w:t>osd</w:t>
            </w:r>
            <w:proofErr w:type="spellEnd"/>
            <w:r>
              <w:rPr>
                <w:rFonts w:hint="eastAsia"/>
              </w:rPr>
              <w:t>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(4) </w:t>
            </w:r>
            <w:proofErr w:type="spellStart"/>
            <w:r>
              <w:rPr>
                <w:rFonts w:hint="eastAsia"/>
              </w:rPr>
              <w:t>wordpress</w:t>
            </w:r>
            <w:proofErr w:type="spellEnd"/>
            <w:proofErr w:type="gramStart"/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>客系统</w:t>
            </w:r>
            <w:proofErr w:type="gramEnd"/>
            <w:r>
              <w:rPr>
                <w:rFonts w:hint="eastAsia"/>
              </w:rPr>
              <w:t>高可用部署。</w:t>
            </w:r>
          </w:p>
          <w:p w:rsidR="00CB5BEC" w:rsidRDefault="00F13DAE">
            <w:r>
              <w:rPr>
                <w:rFonts w:hint="eastAsia"/>
              </w:rPr>
              <w:t xml:space="preserve">   WordPress</w:t>
            </w:r>
            <w:r>
              <w:rPr>
                <w:rFonts w:hint="eastAsia"/>
              </w:rPr>
              <w:t>是使用</w:t>
            </w:r>
            <w:r>
              <w:rPr>
                <w:rFonts w:hint="eastAsia"/>
              </w:rPr>
              <w:t>PHP</w:t>
            </w:r>
            <w:r>
              <w:rPr>
                <w:rFonts w:hint="eastAsia"/>
              </w:rPr>
              <w:t>语言开发</w:t>
            </w:r>
            <w:proofErr w:type="gramStart"/>
            <w:r>
              <w:rPr>
                <w:rFonts w:hint="eastAsia"/>
              </w:rPr>
              <w:t>的博客平台</w:t>
            </w:r>
            <w:proofErr w:type="gramEnd"/>
            <w:r>
              <w:rPr>
                <w:rFonts w:hint="eastAsia"/>
              </w:rPr>
              <w:t>，用户可以在支持</w:t>
            </w:r>
            <w:r>
              <w:rPr>
                <w:rFonts w:hint="eastAsia"/>
              </w:rPr>
              <w:t>PHP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MySQL</w:t>
            </w:r>
            <w:r>
              <w:rPr>
                <w:rFonts w:hint="eastAsia"/>
              </w:rPr>
              <w:t>数据库的服务器上架设属于自己的网站。也可以把</w:t>
            </w:r>
            <w:r>
              <w:rPr>
                <w:rFonts w:hint="eastAsia"/>
              </w:rPr>
              <w:t xml:space="preserve"> WordPress</w:t>
            </w:r>
            <w:r>
              <w:rPr>
                <w:rFonts w:hint="eastAsia"/>
              </w:rPr>
              <w:t>当作一个内容管理系统（</w:t>
            </w:r>
            <w:r>
              <w:rPr>
                <w:rFonts w:hint="eastAsia"/>
              </w:rPr>
              <w:t>CMS</w:t>
            </w:r>
            <w:r>
              <w:rPr>
                <w:rFonts w:hint="eastAsia"/>
              </w:rPr>
              <w:t>）来使用。</w:t>
            </w:r>
            <w:r>
              <w:rPr>
                <w:rFonts w:hint="eastAsia"/>
              </w:rPr>
              <w:t xml:space="preserve">WordPress </w:t>
            </w:r>
            <w:r>
              <w:rPr>
                <w:rFonts w:hint="eastAsia"/>
              </w:rPr>
              <w:t>功能强大，插件众多，易于扩充功能。提供操作手册和所需应用软件包。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基于</w:t>
            </w:r>
            <w:proofErr w:type="spellStart"/>
            <w:r>
              <w:rPr>
                <w:rFonts w:hint="eastAsia"/>
              </w:rPr>
              <w:t>docker</w:t>
            </w:r>
            <w:proofErr w:type="spellEnd"/>
            <w:r>
              <w:rPr>
                <w:rFonts w:hint="eastAsia"/>
              </w:rPr>
              <w:t>-compose</w:t>
            </w:r>
            <w:r>
              <w:rPr>
                <w:rFonts w:hint="eastAsia"/>
              </w:rPr>
              <w:t>编排部署情感分析系统案例。</w:t>
            </w:r>
          </w:p>
          <w:p w:rsidR="00CB5BEC" w:rsidRDefault="00F13DA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Docker-compose</w:t>
            </w:r>
            <w:r>
              <w:rPr>
                <w:rFonts w:hint="eastAsia"/>
              </w:rPr>
              <w:t>编排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分别构建</w:t>
            </w:r>
            <w:proofErr w:type="spellStart"/>
            <w:r>
              <w:rPr>
                <w:rFonts w:hint="eastAsia"/>
              </w:rPr>
              <w:t>sa</w:t>
            </w:r>
            <w:proofErr w:type="spellEnd"/>
            <w:r>
              <w:rPr>
                <w:rFonts w:hint="eastAsia"/>
              </w:rPr>
              <w:t>-logic</w:t>
            </w:r>
            <w:r>
              <w:rPr>
                <w:rFonts w:hint="eastAsia"/>
              </w:rPr>
              <w:t>镜像</w:t>
            </w:r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sa-webapp</w:t>
            </w:r>
            <w:proofErr w:type="spellEnd"/>
            <w:r>
              <w:rPr>
                <w:rFonts w:hint="eastAsia"/>
              </w:rPr>
              <w:t>镜像</w:t>
            </w:r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sa</w:t>
            </w:r>
            <w:proofErr w:type="spellEnd"/>
            <w:r>
              <w:rPr>
                <w:rFonts w:hint="eastAsia"/>
              </w:rPr>
              <w:t>-frontend</w:t>
            </w:r>
            <w:r>
              <w:rPr>
                <w:rFonts w:hint="eastAsia"/>
              </w:rPr>
              <w:t>镜像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用</w:t>
            </w:r>
            <w:proofErr w:type="spellStart"/>
            <w:r>
              <w:rPr>
                <w:rFonts w:hint="eastAsia"/>
              </w:rPr>
              <w:t>yaml</w:t>
            </w:r>
            <w:proofErr w:type="spellEnd"/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>sentiment-analyzer</w:t>
            </w:r>
            <w:r>
              <w:rPr>
                <w:rFonts w:hint="eastAsia"/>
              </w:rPr>
              <w:t>情感分析系统。提供操作手册和所需应用软件包。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(6) </w:t>
            </w:r>
            <w:r>
              <w:rPr>
                <w:rFonts w:hint="eastAsia"/>
              </w:rPr>
              <w:t>基于</w:t>
            </w:r>
            <w:proofErr w:type="spellStart"/>
            <w:r>
              <w:rPr>
                <w:rFonts w:hint="eastAsia"/>
              </w:rPr>
              <w:t>kubernetes</w:t>
            </w:r>
            <w:proofErr w:type="spellEnd"/>
            <w:r>
              <w:rPr>
                <w:rFonts w:hint="eastAsia"/>
              </w:rPr>
              <w:t>编排部署</w:t>
            </w:r>
            <w:proofErr w:type="spellStart"/>
            <w:r>
              <w:rPr>
                <w:rFonts w:hint="eastAsia"/>
              </w:rPr>
              <w:t>gpmall</w:t>
            </w:r>
            <w:proofErr w:type="spellEnd"/>
            <w:r>
              <w:rPr>
                <w:rFonts w:hint="eastAsia"/>
              </w:rPr>
              <w:t>商城案例。</w:t>
            </w:r>
          </w:p>
          <w:p w:rsidR="00CB5BEC" w:rsidRDefault="00F13DAE">
            <w:r>
              <w:rPr>
                <w:rFonts w:hint="eastAsia"/>
              </w:rPr>
              <w:t>容器</w:t>
            </w:r>
            <w:proofErr w:type="gramStart"/>
            <w:r>
              <w:rPr>
                <w:rFonts w:hint="eastAsia"/>
              </w:rPr>
              <w:t>化部署</w:t>
            </w:r>
            <w:proofErr w:type="gramEnd"/>
            <w:r>
              <w:rPr>
                <w:rFonts w:hint="eastAsia"/>
              </w:rPr>
              <w:t>基础服务：</w:t>
            </w:r>
            <w:proofErr w:type="spellStart"/>
            <w:r>
              <w:rPr>
                <w:rFonts w:hint="eastAsia"/>
              </w:rPr>
              <w:t>Redis</w:t>
            </w:r>
            <w:proofErr w:type="spellEnd"/>
            <w:r>
              <w:rPr>
                <w:rFonts w:hint="eastAsia"/>
              </w:rPr>
              <w:t>容器</w:t>
            </w:r>
            <w:proofErr w:type="gramStart"/>
            <w:r>
              <w:rPr>
                <w:rFonts w:hint="eastAsia"/>
              </w:rPr>
              <w:t>化部署</w:t>
            </w:r>
            <w:proofErr w:type="gramEnd"/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构建镜像</w:t>
            </w:r>
            <w:r>
              <w:rPr>
                <w:rFonts w:hint="eastAsia"/>
              </w:rPr>
              <w:t xml:space="preserve">gpmall-redis:v1.0, </w:t>
            </w:r>
            <w:proofErr w:type="spellStart"/>
            <w:r>
              <w:rPr>
                <w:rFonts w:hint="eastAsia"/>
              </w:rPr>
              <w:t>Mariadb</w:t>
            </w:r>
            <w:proofErr w:type="spellEnd"/>
            <w:r>
              <w:rPr>
                <w:rFonts w:hint="eastAsia"/>
              </w:rPr>
              <w:t>容器</w:t>
            </w:r>
            <w:proofErr w:type="gramStart"/>
            <w:r>
              <w:rPr>
                <w:rFonts w:hint="eastAsia"/>
              </w:rPr>
              <w:t>化部署</w:t>
            </w:r>
            <w:proofErr w:type="gram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ZooKeeper</w:t>
            </w:r>
            <w:proofErr w:type="spellEnd"/>
            <w:r>
              <w:rPr>
                <w:rFonts w:hint="eastAsia"/>
              </w:rPr>
              <w:t>容器</w:t>
            </w:r>
            <w:proofErr w:type="gramStart"/>
            <w:r>
              <w:rPr>
                <w:rFonts w:hint="eastAsia"/>
              </w:rPr>
              <w:t>化部署</w:t>
            </w:r>
            <w:proofErr w:type="gramEnd"/>
            <w:r>
              <w:rPr>
                <w:rFonts w:hint="eastAsia"/>
              </w:rPr>
              <w:t>, Kafka</w:t>
            </w:r>
            <w:r>
              <w:rPr>
                <w:rFonts w:hint="eastAsia"/>
              </w:rPr>
              <w:t>容器化部署。利用</w:t>
            </w:r>
            <w:proofErr w:type="spellStart"/>
            <w:r>
              <w:rPr>
                <w:rFonts w:hint="eastAsia"/>
              </w:rPr>
              <w:t>yaml</w:t>
            </w:r>
            <w:proofErr w:type="spellEnd"/>
            <w:r>
              <w:rPr>
                <w:rFonts w:hint="eastAsia"/>
              </w:rPr>
              <w:t>文件部署</w:t>
            </w:r>
            <w:proofErr w:type="spellStart"/>
            <w:r>
              <w:rPr>
                <w:rFonts w:hint="eastAsia"/>
              </w:rPr>
              <w:t>gpmall</w:t>
            </w:r>
            <w:proofErr w:type="spellEnd"/>
            <w:r>
              <w:rPr>
                <w:rFonts w:hint="eastAsia"/>
              </w:rPr>
              <w:t>商城案例。提供操作手册</w:t>
            </w:r>
            <w:r>
              <w:rPr>
                <w:rFonts w:hint="eastAsia"/>
              </w:rPr>
              <w:t>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(7) </w:t>
            </w: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Kubernetes</w:t>
            </w:r>
            <w:r>
              <w:rPr>
                <w:rFonts w:hint="eastAsia"/>
              </w:rPr>
              <w:t>构建</w:t>
            </w:r>
            <w:r>
              <w:rPr>
                <w:rFonts w:hint="eastAsia"/>
              </w:rPr>
              <w:t>CICD</w:t>
            </w:r>
            <w:r>
              <w:rPr>
                <w:rFonts w:hint="eastAsia"/>
              </w:rPr>
              <w:t>。</w:t>
            </w:r>
          </w:p>
          <w:p w:rsidR="00CB5BEC" w:rsidRDefault="00F13DAE"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OpenStack</w:t>
            </w:r>
            <w:r>
              <w:rPr>
                <w:rFonts w:hint="eastAsia"/>
              </w:rPr>
              <w:t>平台，使用提供的</w:t>
            </w:r>
            <w:r>
              <w:rPr>
                <w:rFonts w:hint="eastAsia"/>
              </w:rPr>
              <w:t>CentOS_7.5_x86_64_GJ.qcow2</w:t>
            </w:r>
            <w:r>
              <w:rPr>
                <w:rFonts w:hint="eastAsia"/>
              </w:rPr>
              <w:t>镜像创建两台云主机，并使用提供的软件包部署好双节点</w:t>
            </w:r>
            <w:r>
              <w:rPr>
                <w:rFonts w:hint="eastAsia"/>
              </w:rPr>
              <w:t>Kubernetes</w:t>
            </w:r>
            <w:r>
              <w:rPr>
                <w:rFonts w:hint="eastAsia"/>
              </w:rPr>
              <w:t>集群。依次安装</w:t>
            </w:r>
            <w:r>
              <w:rPr>
                <w:rFonts w:hint="eastAsia"/>
              </w:rPr>
              <w:t>Jenkins</w:t>
            </w:r>
            <w:r>
              <w:rPr>
                <w:rFonts w:hint="eastAsia"/>
              </w:rPr>
              <w:t>环境，</w:t>
            </w:r>
            <w:r>
              <w:rPr>
                <w:rFonts w:hint="eastAsia"/>
              </w:rPr>
              <w:lastRenderedPageBreak/>
              <w:t>部署</w:t>
            </w:r>
            <w:proofErr w:type="spellStart"/>
            <w:r>
              <w:rPr>
                <w:rFonts w:hint="eastAsia"/>
              </w:rPr>
              <w:t>Gitlab</w:t>
            </w:r>
            <w:proofErr w:type="spellEnd"/>
            <w:r>
              <w:rPr>
                <w:rFonts w:hint="eastAsia"/>
              </w:rPr>
              <w:t>，配置</w:t>
            </w:r>
            <w:r>
              <w:rPr>
                <w:rFonts w:hint="eastAsia"/>
              </w:rPr>
              <w:t>Jenkins</w:t>
            </w:r>
            <w:r>
              <w:rPr>
                <w:rFonts w:hint="eastAsia"/>
              </w:rPr>
              <w:t>连接</w:t>
            </w:r>
            <w:proofErr w:type="spellStart"/>
            <w:r>
              <w:rPr>
                <w:rFonts w:hint="eastAsia"/>
              </w:rPr>
              <w:t>Gitlab</w:t>
            </w:r>
            <w:proofErr w:type="spellEnd"/>
            <w:r>
              <w:rPr>
                <w:rFonts w:hint="eastAsia"/>
              </w:rPr>
              <w:t>，配置</w:t>
            </w:r>
            <w:r>
              <w:rPr>
                <w:rFonts w:hint="eastAsia"/>
              </w:rPr>
              <w:t>Jenkins</w:t>
            </w:r>
            <w:r>
              <w:rPr>
                <w:rFonts w:hint="eastAsia"/>
              </w:rPr>
              <w:t>连接</w:t>
            </w:r>
            <w:r>
              <w:rPr>
                <w:rFonts w:hint="eastAsia"/>
              </w:rPr>
              <w:t>maven</w:t>
            </w:r>
            <w:r>
              <w:rPr>
                <w:rFonts w:hint="eastAsia"/>
              </w:rPr>
              <w:t>，配置</w:t>
            </w:r>
            <w:r>
              <w:rPr>
                <w:rFonts w:hint="eastAsia"/>
              </w:rPr>
              <w:t>CI/CD</w:t>
            </w:r>
            <w:r>
              <w:rPr>
                <w:rFonts w:hint="eastAsia"/>
              </w:rPr>
              <w:t>，触发</w:t>
            </w:r>
            <w:r>
              <w:rPr>
                <w:rFonts w:hint="eastAsia"/>
              </w:rPr>
              <w:t>CI/CD</w:t>
            </w:r>
            <w:r>
              <w:rPr>
                <w:rFonts w:hint="eastAsia"/>
              </w:rPr>
              <w:t>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(8) </w:t>
            </w:r>
            <w:r>
              <w:rPr>
                <w:rFonts w:hint="eastAsia"/>
              </w:rPr>
              <w:t>商城容器</w:t>
            </w:r>
            <w:proofErr w:type="gramStart"/>
            <w:r>
              <w:rPr>
                <w:rFonts w:hint="eastAsia"/>
              </w:rPr>
              <w:t>化部署</w:t>
            </w:r>
            <w:proofErr w:type="gramEnd"/>
            <w:r>
              <w:rPr>
                <w:rFonts w:hint="eastAsia"/>
              </w:rPr>
              <w:t>实战</w:t>
            </w:r>
            <w:r>
              <w:rPr>
                <w:rFonts w:hint="eastAsia"/>
              </w:rPr>
              <w:t>mall-swarm</w:t>
            </w:r>
            <w:r>
              <w:rPr>
                <w:rFonts w:hint="eastAsia"/>
              </w:rPr>
              <w:t>案例。</w:t>
            </w:r>
          </w:p>
          <w:p w:rsidR="00CB5BEC" w:rsidRDefault="00F13DAE">
            <w:r>
              <w:rPr>
                <w:rFonts w:hint="eastAsia"/>
              </w:rPr>
              <w:t>依次完成</w:t>
            </w:r>
            <w:proofErr w:type="spellStart"/>
            <w:r>
              <w:rPr>
                <w:rFonts w:hint="eastAsia"/>
              </w:rPr>
              <w:t>Mariadb</w:t>
            </w:r>
            <w:proofErr w:type="spellEnd"/>
            <w:r>
              <w:rPr>
                <w:rFonts w:hint="eastAsia"/>
              </w:rPr>
              <w:t>服务的容器化部署，</w:t>
            </w:r>
            <w:proofErr w:type="spellStart"/>
            <w:r>
              <w:rPr>
                <w:rFonts w:hint="eastAsia"/>
              </w:rPr>
              <w:t>Re</w:t>
            </w:r>
            <w:r>
              <w:rPr>
                <w:rFonts w:hint="eastAsia"/>
              </w:rPr>
              <w:t>dis</w:t>
            </w:r>
            <w:proofErr w:type="spellEnd"/>
            <w:r>
              <w:rPr>
                <w:rFonts w:hint="eastAsia"/>
              </w:rPr>
              <w:t>服务的容器化部署，</w:t>
            </w:r>
            <w:proofErr w:type="spellStart"/>
            <w:r>
              <w:rPr>
                <w:rFonts w:hint="eastAsia"/>
              </w:rPr>
              <w:t>RabbitMQ</w:t>
            </w:r>
            <w:proofErr w:type="spellEnd"/>
            <w:r>
              <w:rPr>
                <w:rFonts w:hint="eastAsia"/>
              </w:rPr>
              <w:t>服务的容器化部署，</w:t>
            </w:r>
            <w:proofErr w:type="spellStart"/>
            <w:r>
              <w:rPr>
                <w:rFonts w:hint="eastAsia"/>
              </w:rPr>
              <w:t>Nacos</w:t>
            </w:r>
            <w:proofErr w:type="spellEnd"/>
            <w:r>
              <w:rPr>
                <w:rFonts w:hint="eastAsia"/>
              </w:rPr>
              <w:t>服务的容器化部署。然后进行</w:t>
            </w:r>
            <w:r>
              <w:rPr>
                <w:rFonts w:hint="eastAsia"/>
              </w:rPr>
              <w:t>mall-swarm</w:t>
            </w:r>
            <w:r>
              <w:rPr>
                <w:rFonts w:hint="eastAsia"/>
              </w:rPr>
              <w:t>案例部署。提供操作手册和所需应用软件包。</w:t>
            </w:r>
          </w:p>
          <w:p w:rsidR="00CB5BEC" w:rsidRDefault="00F13DAE">
            <w:r>
              <w:rPr>
                <w:rFonts w:hint="eastAsia"/>
              </w:rPr>
              <w:t xml:space="preserve">(9) </w:t>
            </w:r>
            <w:r>
              <w:rPr>
                <w:rFonts w:hint="eastAsia"/>
              </w:rPr>
              <w:t>商城系统高可用部署。</w:t>
            </w:r>
          </w:p>
          <w:p w:rsidR="00CB5BEC" w:rsidRDefault="00F13DAE">
            <w:r>
              <w:rPr>
                <w:rFonts w:hint="eastAsia"/>
              </w:rPr>
              <w:t>登录</w:t>
            </w:r>
            <w:r>
              <w:rPr>
                <w:rFonts w:hint="eastAsia"/>
              </w:rPr>
              <w:t>OpenStack</w:t>
            </w:r>
            <w:r>
              <w:rPr>
                <w:rFonts w:hint="eastAsia"/>
              </w:rPr>
              <w:t>平台，使用</w:t>
            </w:r>
            <w:r>
              <w:rPr>
                <w:rFonts w:hint="eastAsia"/>
              </w:rPr>
              <w:t>CentOS7.5</w:t>
            </w:r>
            <w:r>
              <w:rPr>
                <w:rFonts w:hint="eastAsia"/>
              </w:rPr>
              <w:t>系统，</w:t>
            </w:r>
            <w:r>
              <w:rPr>
                <w:rFonts w:hint="eastAsia"/>
              </w:rPr>
              <w:t>flavor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2vCPU/4G</w:t>
            </w:r>
            <w:r>
              <w:rPr>
                <w:rFonts w:hint="eastAsia"/>
              </w:rPr>
              <w:t>内存</w:t>
            </w:r>
            <w:r>
              <w:rPr>
                <w:rFonts w:hint="eastAsia"/>
              </w:rPr>
              <w:t>/50G</w:t>
            </w:r>
            <w:r>
              <w:rPr>
                <w:rFonts w:hint="eastAsia"/>
              </w:rPr>
              <w:t>硬盘，创建三台虚拟机进行实验。其中两台虚拟机</w:t>
            </w:r>
            <w:r>
              <w:rPr>
                <w:rFonts w:hint="eastAsia"/>
              </w:rPr>
              <w:t>db1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db2</w:t>
            </w:r>
            <w:r>
              <w:rPr>
                <w:rFonts w:hint="eastAsia"/>
              </w:rPr>
              <w:t>部署</w:t>
            </w:r>
            <w:proofErr w:type="spellStart"/>
            <w:r>
              <w:rPr>
                <w:rFonts w:hint="eastAsia"/>
              </w:rPr>
              <w:t>MariaDB</w:t>
            </w:r>
            <w:proofErr w:type="spellEnd"/>
            <w:r>
              <w:rPr>
                <w:rFonts w:hint="eastAsia"/>
              </w:rPr>
              <w:t>数据库服务，搭建主从数据库集群；一台作为主节点，负责写入数据库信息；另一台作为从节点，负责读取数据库信息。使用一台虚拟机部署</w:t>
            </w:r>
            <w:proofErr w:type="spellStart"/>
            <w:r>
              <w:rPr>
                <w:rFonts w:hint="eastAsia"/>
              </w:rPr>
              <w:t>Mycat</w:t>
            </w:r>
            <w:proofErr w:type="spellEnd"/>
            <w:r>
              <w:rPr>
                <w:rFonts w:hint="eastAsia"/>
              </w:rPr>
              <w:t>数据库中间件服务</w:t>
            </w:r>
            <w:r>
              <w:rPr>
                <w:rFonts w:hint="eastAsia"/>
              </w:rPr>
              <w:t>，将用户提交的读写操作</w:t>
            </w:r>
            <w:proofErr w:type="gramStart"/>
            <w:r>
              <w:rPr>
                <w:rFonts w:hint="eastAsia"/>
              </w:rPr>
              <w:t>识别分</w:t>
            </w:r>
            <w:proofErr w:type="gramEnd"/>
            <w:r>
              <w:rPr>
                <w:rFonts w:hint="eastAsia"/>
              </w:rPr>
              <w:t>发给相应的数据库节点。提供操作手册和所需应用软件包。</w:t>
            </w:r>
          </w:p>
          <w:p w:rsidR="00CB5BEC" w:rsidRDefault="00F13DAE">
            <w:r>
              <w:rPr>
                <w:rFonts w:hint="eastAsia"/>
              </w:rPr>
              <w:t>(10) Python</w:t>
            </w:r>
            <w:r>
              <w:rPr>
                <w:rFonts w:hint="eastAsia"/>
              </w:rPr>
              <w:t>对接</w:t>
            </w:r>
            <w:r>
              <w:rPr>
                <w:rFonts w:hint="eastAsia"/>
              </w:rPr>
              <w:t>OpenStack API</w:t>
            </w:r>
            <w:r>
              <w:rPr>
                <w:rFonts w:hint="eastAsia"/>
              </w:rPr>
              <w:t>案例。</w:t>
            </w:r>
          </w:p>
          <w:p w:rsidR="00CB5BEC" w:rsidRDefault="00F13DAE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Python</w:t>
            </w:r>
            <w:r>
              <w:rPr>
                <w:rFonts w:hint="eastAsia"/>
              </w:rPr>
              <w:t>编写代码，利用</w:t>
            </w:r>
            <w:r>
              <w:rPr>
                <w:rFonts w:hint="eastAsia"/>
              </w:rPr>
              <w:t>python-</w:t>
            </w:r>
            <w:proofErr w:type="spellStart"/>
            <w:r>
              <w:rPr>
                <w:rFonts w:hint="eastAsia"/>
              </w:rPr>
              <w:t>keystoneclient</w:t>
            </w:r>
            <w:proofErr w:type="spellEnd"/>
            <w:r>
              <w:rPr>
                <w:rFonts w:hint="eastAsia"/>
              </w:rPr>
              <w:t>库查询</w:t>
            </w:r>
            <w:r>
              <w:rPr>
                <w:rFonts w:hint="eastAsia"/>
              </w:rPr>
              <w:t>keystone</w:t>
            </w:r>
            <w:r>
              <w:rPr>
                <w:rFonts w:hint="eastAsia"/>
              </w:rPr>
              <w:t>项目。提供操作手册。</w:t>
            </w:r>
          </w:p>
          <w:p w:rsidR="00CB5BEC" w:rsidRDefault="00F13DAE">
            <w:r>
              <w:rPr>
                <w:rFonts w:hint="eastAsia"/>
              </w:rPr>
              <w:t>二</w:t>
            </w:r>
            <w:r>
              <w:t>、在线</w:t>
            </w:r>
            <w:r>
              <w:rPr>
                <w:rFonts w:hint="eastAsia"/>
              </w:rPr>
              <w:t>辅导答疑</w:t>
            </w:r>
            <w:r>
              <w:t>服务</w:t>
            </w:r>
            <w:r>
              <w:t xml:space="preserve"> </w:t>
            </w:r>
          </w:p>
          <w:p w:rsidR="00CB5BEC" w:rsidRDefault="00F13DAE">
            <w:r>
              <w:t>提供在线辅导、技术答疑、咨询服务。</w:t>
            </w:r>
          </w:p>
        </w:tc>
        <w:tc>
          <w:tcPr>
            <w:tcW w:w="976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CB5BEC" w:rsidRDefault="00F13DAE">
            <w:pPr>
              <w:widowControl/>
              <w:jc w:val="center"/>
            </w:pPr>
            <w:r>
              <w:lastRenderedPageBreak/>
              <w:t>1</w:t>
            </w:r>
          </w:p>
        </w:tc>
        <w:tc>
          <w:tcPr>
            <w:tcW w:w="6993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CB5BEC" w:rsidRDefault="00CB5B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B5BEC" w:rsidRDefault="00CB5BEC">
            <w:pPr>
              <w:jc w:val="center"/>
              <w:rPr>
                <w:color w:val="000000"/>
                <w:sz w:val="24"/>
              </w:rPr>
            </w:pPr>
          </w:p>
        </w:tc>
      </w:tr>
      <w:tr w:rsidR="00CB5BEC">
        <w:trPr>
          <w:trHeight w:val="90"/>
          <w:jc w:val="center"/>
        </w:trPr>
        <w:tc>
          <w:tcPr>
            <w:tcW w:w="1969" w:type="dxa"/>
            <w:vAlign w:val="center"/>
          </w:tcPr>
          <w:p w:rsidR="00CB5BEC" w:rsidRDefault="00F13DA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CB5BEC" w:rsidRDefault="00F13DA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CB5BEC" w:rsidRDefault="00F13DAE">
            <w:r>
              <w:t>1</w:t>
            </w:r>
            <w:r>
              <w:t>、符合《政府采购法》第二十二条规定的供应商；</w:t>
            </w:r>
          </w:p>
          <w:p w:rsidR="00CB5BEC" w:rsidRDefault="00F13DAE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CB5BEC" w:rsidRDefault="00F13DA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、供应商提供的产品能</w:t>
            </w:r>
            <w:r>
              <w:t>满足提供以上</w:t>
            </w:r>
            <w:proofErr w:type="gramStart"/>
            <w:r>
              <w:t>资源包</w:t>
            </w:r>
            <w:r>
              <w:rPr>
                <w:rFonts w:hint="eastAsia"/>
              </w:rPr>
              <w:t>并满足</w:t>
            </w:r>
            <w:proofErr w:type="gramEnd"/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lastRenderedPageBreak/>
              <w:t>砖国家职业技能大赛“云计算”赛项比赛需求。</w:t>
            </w:r>
          </w:p>
          <w:p w:rsidR="00CB5BEC" w:rsidRDefault="00F13DA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CB5BEC" w:rsidRDefault="00F13DAE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CB5BEC" w:rsidRDefault="00F13DAE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rFonts w:hint="eastAsia"/>
              </w:rPr>
              <w:t>服务</w:t>
            </w:r>
            <w:r>
              <w:t>期</w:t>
            </w:r>
            <w:r>
              <w:rPr>
                <w:rFonts w:hint="eastAsia"/>
              </w:rPr>
              <w:t>：</w:t>
            </w:r>
            <w:r>
              <w:t>签订合同之日起，</w:t>
            </w:r>
            <w:r>
              <w:rPr>
                <w:rFonts w:hint="eastAsia"/>
              </w:rPr>
              <w:t>服务期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t>。</w:t>
            </w:r>
          </w:p>
          <w:p w:rsidR="00CB5BEC" w:rsidRDefault="00F13DAE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4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>
              <w:rPr>
                <w:rFonts w:eastAsia="宋体"/>
                <w:b w:val="0"/>
                <w:bCs w:val="0"/>
                <w:sz w:val="21"/>
              </w:rPr>
              <w:t>供货期：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合同签订后一周内</w:t>
            </w:r>
          </w:p>
          <w:p w:rsidR="00CB5BEC" w:rsidRDefault="00F13DAE">
            <w:r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合同签订后，乙方按要求提供</w:t>
            </w:r>
            <w:r>
              <w:rPr>
                <w:rFonts w:hint="eastAsia"/>
                <w:color w:val="FF0000"/>
              </w:rPr>
              <w:t>金砖国家职业技能大赛“云计算”赛项</w:t>
            </w:r>
            <w:proofErr w:type="gramStart"/>
            <w:r>
              <w:rPr>
                <w:rFonts w:hint="eastAsia"/>
                <w:color w:val="FF0000"/>
              </w:rPr>
              <w:t>资源包</w:t>
            </w:r>
            <w:r>
              <w:rPr>
                <w:rFonts w:hint="eastAsia"/>
              </w:rPr>
              <w:t>并验收</w:t>
            </w:r>
            <w:proofErr w:type="gramEnd"/>
            <w:r>
              <w:rPr>
                <w:rFonts w:hint="eastAsia"/>
              </w:rPr>
              <w:t>合格后，甲方支付全部款项的</w:t>
            </w:r>
            <w:r>
              <w:t>90%</w:t>
            </w:r>
            <w:r>
              <w:rPr>
                <w:rFonts w:hint="eastAsia"/>
              </w:rPr>
              <w:t>；合同服务期结束后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个工作日内一次性付清全部款项的</w:t>
            </w:r>
            <w:r>
              <w:t>10%</w:t>
            </w:r>
            <w:r>
              <w:rPr>
                <w:rFonts w:hint="eastAsia"/>
              </w:rPr>
              <w:t>。</w:t>
            </w:r>
          </w:p>
          <w:p w:rsidR="00CB5BEC" w:rsidRDefault="00F13DAE"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本项目最高限价为</w:t>
            </w:r>
            <w:r>
              <w:rPr>
                <w:rFonts w:hint="eastAsia"/>
                <w:color w:val="FF0000"/>
              </w:rPr>
              <w:t>5.8</w:t>
            </w:r>
            <w:r>
              <w:rPr>
                <w:rFonts w:hint="eastAsia"/>
              </w:rPr>
              <w:t>万元，报价超过最高限价为无效报价；</w:t>
            </w:r>
          </w:p>
          <w:p w:rsidR="00CB5BEC" w:rsidRDefault="00F13DAE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color w:val="FF0000"/>
                <w:sz w:val="21"/>
              </w:rPr>
              <w:t>7</w:t>
            </w:r>
            <w:r>
              <w:rPr>
                <w:rFonts w:eastAsia="宋体" w:hint="eastAsia"/>
                <w:b w:val="0"/>
                <w:bCs w:val="0"/>
                <w:color w:val="FF0000"/>
                <w:sz w:val="21"/>
              </w:rPr>
              <w:t>、报价文件中需注明投标品牌和规格。</w:t>
            </w:r>
          </w:p>
          <w:p w:rsidR="00CB5BEC" w:rsidRDefault="00F13DAE">
            <w:r>
              <w:rPr>
                <w:rFonts w:hint="eastAsia"/>
                <w:color w:val="FF0000"/>
              </w:rPr>
              <w:t>8</w:t>
            </w:r>
            <w:r>
              <w:rPr>
                <w:color w:val="FF0000"/>
              </w:rPr>
              <w:t>、</w:t>
            </w:r>
            <w:r>
              <w:rPr>
                <w:rFonts w:hint="eastAsia"/>
              </w:rPr>
              <w:t>报价文件中除报价资料外还应包含以下资料</w:t>
            </w:r>
            <w:r>
              <w:rPr>
                <w:rFonts w:hint="eastAsia"/>
                <w:b/>
                <w:color w:val="FF0000"/>
              </w:rPr>
              <w:t>均需加盖公章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CB5BEC" w:rsidRDefault="00F13DAE">
            <w:r>
              <w:rPr>
                <w:rFonts w:hint="eastAsia"/>
              </w:rPr>
              <w:t>三、确定成交单位</w:t>
            </w:r>
          </w:p>
          <w:p w:rsidR="00CB5BEC" w:rsidRDefault="00F13DAE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:0</w:t>
            </w:r>
            <w:r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b/>
                <w:color w:val="FF0000"/>
              </w:rPr>
              <w:t>密封</w:t>
            </w:r>
            <w:r>
              <w:rPr>
                <w:rFonts w:hint="eastAsia"/>
              </w:rPr>
              <w:t>寄送至：无锡市高浪西路</w:t>
            </w:r>
            <w:r>
              <w:t>1600</w:t>
            </w:r>
            <w:r>
              <w:rPr>
                <w:rFonts w:hint="eastAsia"/>
              </w:rPr>
              <w:t>号无锡职业技术学院。（报价</w:t>
            </w:r>
            <w:r>
              <w:t>文件采用</w:t>
            </w:r>
            <w:r>
              <w:rPr>
                <w:rFonts w:hint="eastAsia"/>
              </w:rPr>
              <w:t>邮寄方式，到付拒收，报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CB5BEC" w:rsidRDefault="00F13DAE">
            <w:r>
              <w:rPr>
                <w:rFonts w:hint="eastAsia"/>
              </w:rPr>
              <w:t>。</w:t>
            </w:r>
          </w:p>
          <w:p w:rsidR="00CB5BEC" w:rsidRDefault="00F13DAE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8021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CB5BEC" w:rsidRDefault="00F13D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CB5BEC" w:rsidRDefault="00CB5BEC">
            <w:pPr>
              <w:pStyle w:val="4"/>
            </w:pPr>
          </w:p>
          <w:p w:rsidR="00CB5BEC" w:rsidRDefault="00CB5BEC">
            <w:pPr>
              <w:pStyle w:val="4"/>
            </w:pPr>
          </w:p>
        </w:tc>
      </w:tr>
      <w:tr w:rsidR="00CB5BEC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CB5BEC" w:rsidRDefault="00F13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CB5BEC" w:rsidRDefault="00F13DAE">
            <w:pPr>
              <w:jc w:val="left"/>
            </w:pPr>
            <w:r>
              <w:rPr>
                <w:rFonts w:hint="eastAsia"/>
              </w:rPr>
              <w:t>评审时间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14</w:t>
            </w:r>
            <w:r>
              <w:rPr>
                <w:rFonts w:hint="eastAsia"/>
                <w:color w:val="000000" w:themeColor="text1"/>
              </w:rPr>
              <w:t>:3</w:t>
            </w:r>
            <w:r>
              <w:rPr>
                <w:color w:val="000000" w:themeColor="text1"/>
              </w:rPr>
              <w:t>0</w:t>
            </w:r>
          </w:p>
          <w:p w:rsidR="00CB5BEC" w:rsidRDefault="00F13D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评审地点：无锡职业技术学院物联网学院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CB5BEC" w:rsidRDefault="00F13D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CB5BEC" w:rsidRDefault="00F13D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CB5BEC" w:rsidRDefault="00F13DA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CB5BEC" w:rsidRDefault="00F13DA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CB5BEC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CB5BEC" w:rsidRDefault="00F13DA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CB5BEC" w:rsidRDefault="00F13DA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CB5BEC" w:rsidRDefault="00CB5BEC">
      <w:pPr>
        <w:tabs>
          <w:tab w:val="left" w:pos="3664"/>
        </w:tabs>
        <w:jc w:val="left"/>
      </w:pPr>
    </w:p>
    <w:sectPr w:rsidR="00CB5BE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ZGEwMzkwMjBjNTM3M2JhMTk4ZGI0NzdhY2VlZDMifQ=="/>
  </w:docVars>
  <w:rsids>
    <w:rsidRoot w:val="0013120D"/>
    <w:rsid w:val="00001AAC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03D91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B6DA2"/>
    <w:rsid w:val="001D5E4E"/>
    <w:rsid w:val="00201CE9"/>
    <w:rsid w:val="002159BD"/>
    <w:rsid w:val="00233DE8"/>
    <w:rsid w:val="00291ACA"/>
    <w:rsid w:val="00293049"/>
    <w:rsid w:val="002A570B"/>
    <w:rsid w:val="002B7785"/>
    <w:rsid w:val="002C1722"/>
    <w:rsid w:val="002C52C5"/>
    <w:rsid w:val="002C6695"/>
    <w:rsid w:val="002D5537"/>
    <w:rsid w:val="002E3700"/>
    <w:rsid w:val="002E6567"/>
    <w:rsid w:val="0030660F"/>
    <w:rsid w:val="00313356"/>
    <w:rsid w:val="00320640"/>
    <w:rsid w:val="00332899"/>
    <w:rsid w:val="00364310"/>
    <w:rsid w:val="003A01A8"/>
    <w:rsid w:val="003A238B"/>
    <w:rsid w:val="003A5569"/>
    <w:rsid w:val="003A7769"/>
    <w:rsid w:val="003C01AA"/>
    <w:rsid w:val="003E4E55"/>
    <w:rsid w:val="00400D09"/>
    <w:rsid w:val="004147F2"/>
    <w:rsid w:val="00415C06"/>
    <w:rsid w:val="00426BB5"/>
    <w:rsid w:val="00430B63"/>
    <w:rsid w:val="00441E65"/>
    <w:rsid w:val="00442BC4"/>
    <w:rsid w:val="004436D8"/>
    <w:rsid w:val="00452464"/>
    <w:rsid w:val="00452F9F"/>
    <w:rsid w:val="00454225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26948"/>
    <w:rsid w:val="0064032E"/>
    <w:rsid w:val="00643CB6"/>
    <w:rsid w:val="00644FD0"/>
    <w:rsid w:val="006528C5"/>
    <w:rsid w:val="00657876"/>
    <w:rsid w:val="00664D04"/>
    <w:rsid w:val="006705D0"/>
    <w:rsid w:val="00671C67"/>
    <w:rsid w:val="00674669"/>
    <w:rsid w:val="00683F7E"/>
    <w:rsid w:val="00684E8D"/>
    <w:rsid w:val="006C0C08"/>
    <w:rsid w:val="006C4B6A"/>
    <w:rsid w:val="00713347"/>
    <w:rsid w:val="00721770"/>
    <w:rsid w:val="00734A91"/>
    <w:rsid w:val="007509DC"/>
    <w:rsid w:val="0079472E"/>
    <w:rsid w:val="007B0166"/>
    <w:rsid w:val="007B5172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9171C"/>
    <w:rsid w:val="008A1F84"/>
    <w:rsid w:val="008E55B3"/>
    <w:rsid w:val="008F29D4"/>
    <w:rsid w:val="00916FA0"/>
    <w:rsid w:val="00926126"/>
    <w:rsid w:val="00937023"/>
    <w:rsid w:val="00955B0C"/>
    <w:rsid w:val="0095639E"/>
    <w:rsid w:val="00961D02"/>
    <w:rsid w:val="009669DE"/>
    <w:rsid w:val="00974A4D"/>
    <w:rsid w:val="009975A9"/>
    <w:rsid w:val="009E4967"/>
    <w:rsid w:val="009E5FEC"/>
    <w:rsid w:val="009F096D"/>
    <w:rsid w:val="00A10F98"/>
    <w:rsid w:val="00A1375B"/>
    <w:rsid w:val="00A237AA"/>
    <w:rsid w:val="00A32A09"/>
    <w:rsid w:val="00A40B4C"/>
    <w:rsid w:val="00A41799"/>
    <w:rsid w:val="00A62995"/>
    <w:rsid w:val="00A62AE9"/>
    <w:rsid w:val="00A83E77"/>
    <w:rsid w:val="00A85BB5"/>
    <w:rsid w:val="00AA1CD9"/>
    <w:rsid w:val="00AA7C52"/>
    <w:rsid w:val="00AC2D1D"/>
    <w:rsid w:val="00AD58A9"/>
    <w:rsid w:val="00AF0A93"/>
    <w:rsid w:val="00B0317F"/>
    <w:rsid w:val="00B26A41"/>
    <w:rsid w:val="00B43441"/>
    <w:rsid w:val="00B51CCB"/>
    <w:rsid w:val="00B62FFA"/>
    <w:rsid w:val="00B70C5B"/>
    <w:rsid w:val="00B73AA4"/>
    <w:rsid w:val="00B7602A"/>
    <w:rsid w:val="00B84DB2"/>
    <w:rsid w:val="00BB4333"/>
    <w:rsid w:val="00BC330A"/>
    <w:rsid w:val="00BC56FA"/>
    <w:rsid w:val="00BC5E1E"/>
    <w:rsid w:val="00C0403C"/>
    <w:rsid w:val="00C1333D"/>
    <w:rsid w:val="00C43695"/>
    <w:rsid w:val="00C43D73"/>
    <w:rsid w:val="00C875B4"/>
    <w:rsid w:val="00CA0D00"/>
    <w:rsid w:val="00CA4131"/>
    <w:rsid w:val="00CA4B39"/>
    <w:rsid w:val="00CB17C4"/>
    <w:rsid w:val="00CB5BEC"/>
    <w:rsid w:val="00CD34E4"/>
    <w:rsid w:val="00CD3FF4"/>
    <w:rsid w:val="00CE2C29"/>
    <w:rsid w:val="00CE784A"/>
    <w:rsid w:val="00CF7582"/>
    <w:rsid w:val="00D53C82"/>
    <w:rsid w:val="00D83A21"/>
    <w:rsid w:val="00DB082C"/>
    <w:rsid w:val="00DB3FF0"/>
    <w:rsid w:val="00E21B17"/>
    <w:rsid w:val="00E3494B"/>
    <w:rsid w:val="00E47253"/>
    <w:rsid w:val="00E53440"/>
    <w:rsid w:val="00E541F2"/>
    <w:rsid w:val="00E6096C"/>
    <w:rsid w:val="00E60D23"/>
    <w:rsid w:val="00E6377F"/>
    <w:rsid w:val="00E71682"/>
    <w:rsid w:val="00E927DB"/>
    <w:rsid w:val="00E94067"/>
    <w:rsid w:val="00EB1502"/>
    <w:rsid w:val="00ED088E"/>
    <w:rsid w:val="00EF13EB"/>
    <w:rsid w:val="00EF3B8D"/>
    <w:rsid w:val="00F00DE5"/>
    <w:rsid w:val="00F13DAE"/>
    <w:rsid w:val="00F1714A"/>
    <w:rsid w:val="00F24C06"/>
    <w:rsid w:val="00F30092"/>
    <w:rsid w:val="00F34B06"/>
    <w:rsid w:val="00F4246B"/>
    <w:rsid w:val="00F4701F"/>
    <w:rsid w:val="00F865DF"/>
    <w:rsid w:val="00FC2955"/>
    <w:rsid w:val="00FD0B08"/>
    <w:rsid w:val="00FE0D74"/>
    <w:rsid w:val="00FE6AAB"/>
    <w:rsid w:val="00FF0D67"/>
    <w:rsid w:val="04721101"/>
    <w:rsid w:val="05A217DD"/>
    <w:rsid w:val="071615F8"/>
    <w:rsid w:val="0A5B60D2"/>
    <w:rsid w:val="0BE8202C"/>
    <w:rsid w:val="0D075AA7"/>
    <w:rsid w:val="0D1234CC"/>
    <w:rsid w:val="0DA42347"/>
    <w:rsid w:val="0F501F02"/>
    <w:rsid w:val="11B14F05"/>
    <w:rsid w:val="122672C6"/>
    <w:rsid w:val="14CA207B"/>
    <w:rsid w:val="17626FA1"/>
    <w:rsid w:val="179360B0"/>
    <w:rsid w:val="18505401"/>
    <w:rsid w:val="186026A8"/>
    <w:rsid w:val="1AAC0955"/>
    <w:rsid w:val="1CB25D62"/>
    <w:rsid w:val="1CD87093"/>
    <w:rsid w:val="1DE15EA2"/>
    <w:rsid w:val="1E4523D8"/>
    <w:rsid w:val="201104DA"/>
    <w:rsid w:val="25A62424"/>
    <w:rsid w:val="2CF56940"/>
    <w:rsid w:val="2E65560C"/>
    <w:rsid w:val="31F93042"/>
    <w:rsid w:val="3288644E"/>
    <w:rsid w:val="372B5149"/>
    <w:rsid w:val="399B0364"/>
    <w:rsid w:val="3B395C09"/>
    <w:rsid w:val="3EE95B22"/>
    <w:rsid w:val="3FAE7E03"/>
    <w:rsid w:val="406516B3"/>
    <w:rsid w:val="41A4095E"/>
    <w:rsid w:val="4268588E"/>
    <w:rsid w:val="42A75502"/>
    <w:rsid w:val="447C5279"/>
    <w:rsid w:val="454F0AA7"/>
    <w:rsid w:val="45830D0E"/>
    <w:rsid w:val="45CA65FD"/>
    <w:rsid w:val="47A1169C"/>
    <w:rsid w:val="49D140FF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564B6A"/>
    <w:rsid w:val="5EDD1ADD"/>
    <w:rsid w:val="5F135A16"/>
    <w:rsid w:val="612C626E"/>
    <w:rsid w:val="62935B38"/>
    <w:rsid w:val="677A0472"/>
    <w:rsid w:val="6BFB681C"/>
    <w:rsid w:val="6C7B3A05"/>
    <w:rsid w:val="6D834E8B"/>
    <w:rsid w:val="6E0E69E2"/>
    <w:rsid w:val="71CD2507"/>
    <w:rsid w:val="72E2393D"/>
    <w:rsid w:val="73536D43"/>
    <w:rsid w:val="74B168E6"/>
    <w:rsid w:val="763F0980"/>
    <w:rsid w:val="76764174"/>
    <w:rsid w:val="77434EF4"/>
    <w:rsid w:val="794D3D33"/>
    <w:rsid w:val="7BB6398D"/>
    <w:rsid w:val="7C6971D9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46105"/>
  <w15:docId w15:val="{FA14189F-00B9-4B9E-B085-EBC95732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3912-E864-4CD7-BABD-2DF6CF59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392</Words>
  <Characters>2237</Characters>
  <Application>Microsoft Office Word</Application>
  <DocSecurity>0</DocSecurity>
  <Lines>18</Lines>
  <Paragraphs>5</Paragraphs>
  <ScaleCrop>false</ScaleCrop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15</cp:revision>
  <cp:lastPrinted>2019-04-18T06:15:00Z</cp:lastPrinted>
  <dcterms:created xsi:type="dcterms:W3CDTF">2023-04-04T01:34:00Z</dcterms:created>
  <dcterms:modified xsi:type="dcterms:W3CDTF">2023-06-13T06:24:00Z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9BE1755B7E7149F5B1D70D18BEF0C88E_13</vt:lpwstr>
  </property>
</Properties>
</file>