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E50" w:rsidRDefault="006A60FF">
      <w:pPr>
        <w:jc w:val="left"/>
        <w:rPr>
          <w:rFonts w:ascii="宋体" w:hAnsi="宋体"/>
          <w:sz w:val="28"/>
          <w:szCs w:val="72"/>
        </w:rPr>
      </w:pPr>
      <w:r>
        <w:rPr>
          <w:b/>
          <w:noProof/>
          <w:sz w:val="52"/>
          <w:szCs w:val="52"/>
        </w:rPr>
        <w:drawing>
          <wp:inline distT="0" distB="0" distL="114300" distR="114300">
            <wp:extent cx="1948180" cy="511810"/>
            <wp:effectExtent l="0" t="0" r="7620" b="8890"/>
            <wp:docPr id="31" name="图片 31" descr="44e51c43c888b2cf1283ff3b257e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4e51c43c888b2cf1283ff3b257e2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50" w:rsidRDefault="004B2E50">
      <w:pPr>
        <w:jc w:val="left"/>
        <w:rPr>
          <w:rFonts w:ascii="宋体" w:hAnsi="宋体"/>
          <w:sz w:val="28"/>
          <w:szCs w:val="72"/>
        </w:rPr>
      </w:pPr>
    </w:p>
    <w:p w:rsidR="004B2E50" w:rsidRDefault="004B2E50">
      <w:pPr>
        <w:spacing w:afterLines="500" w:after="1560"/>
        <w:jc w:val="left"/>
        <w:rPr>
          <w:rFonts w:ascii="宋体" w:hAnsi="宋体"/>
          <w:sz w:val="28"/>
          <w:szCs w:val="72"/>
        </w:rPr>
      </w:pPr>
    </w:p>
    <w:p w:rsidR="004B2E50" w:rsidRDefault="006A60FF">
      <w:pPr>
        <w:pStyle w:val="a3"/>
        <w:keepLines w:val="0"/>
        <w:spacing w:line="360" w:lineRule="auto"/>
        <w:ind w:left="0"/>
        <w:jc w:val="center"/>
        <w:rPr>
          <w:rFonts w:ascii="黑体" w:eastAsia="黑体" w:hAnsi="黑体"/>
          <w:b/>
          <w:snapToGrid/>
          <w:color w:val="F68222"/>
          <w:kern w:val="2"/>
          <w:sz w:val="52"/>
          <w:szCs w:val="52"/>
        </w:rPr>
      </w:pPr>
      <w:r>
        <w:rPr>
          <w:rFonts w:ascii="黑体" w:eastAsia="黑体" w:hAnsi="黑体" w:hint="eastAsia"/>
          <w:b/>
          <w:snapToGrid/>
          <w:color w:val="F68222"/>
          <w:kern w:val="2"/>
          <w:sz w:val="52"/>
          <w:szCs w:val="52"/>
        </w:rPr>
        <w:t>无锡职业技术学院</w:t>
      </w:r>
    </w:p>
    <w:p w:rsidR="004B2E50" w:rsidRDefault="006A60FF">
      <w:pPr>
        <w:pStyle w:val="a3"/>
        <w:keepLines w:val="0"/>
        <w:spacing w:line="360" w:lineRule="auto"/>
        <w:ind w:left="0"/>
        <w:jc w:val="center"/>
        <w:rPr>
          <w:rFonts w:ascii="黑体" w:eastAsia="黑体" w:hAnsi="黑体"/>
          <w:b/>
          <w:snapToGrid/>
          <w:color w:val="F68222"/>
          <w:kern w:val="2"/>
          <w:sz w:val="52"/>
          <w:szCs w:val="52"/>
          <w:lang w:eastAsia="zh"/>
        </w:rPr>
      </w:pPr>
      <w:r>
        <w:rPr>
          <w:rFonts w:ascii="黑体" w:eastAsia="黑体" w:hAnsi="黑体" w:hint="eastAsia"/>
          <w:b/>
          <w:snapToGrid/>
          <w:color w:val="F68222"/>
          <w:kern w:val="2"/>
          <w:sz w:val="52"/>
          <w:szCs w:val="52"/>
          <w:lang w:eastAsia="zh"/>
        </w:rPr>
        <w:t>学生综合素质画像</w:t>
      </w:r>
    </w:p>
    <w:p w:rsidR="004B2E50" w:rsidRDefault="00C00A48">
      <w:pPr>
        <w:pStyle w:val="a3"/>
        <w:keepLines w:val="0"/>
        <w:spacing w:line="360" w:lineRule="auto"/>
        <w:ind w:left="0"/>
        <w:jc w:val="center"/>
        <w:rPr>
          <w:rFonts w:ascii="黑体" w:eastAsia="黑体" w:hAnsi="黑体"/>
          <w:b/>
          <w:snapToGrid/>
          <w:kern w:val="2"/>
          <w:sz w:val="44"/>
          <w:szCs w:val="44"/>
        </w:rPr>
      </w:pPr>
      <w:r>
        <w:rPr>
          <w:rFonts w:ascii="黑体" w:eastAsia="黑体" w:hAnsi="黑体" w:hint="eastAsia"/>
          <w:b/>
          <w:snapToGrid/>
          <w:kern w:val="2"/>
          <w:sz w:val="44"/>
          <w:szCs w:val="44"/>
        </w:rPr>
        <w:t>使用</w:t>
      </w:r>
      <w:r w:rsidR="006A60FF">
        <w:rPr>
          <w:rFonts w:ascii="黑体" w:eastAsia="黑体" w:hAnsi="黑体" w:hint="eastAsia"/>
          <w:b/>
          <w:snapToGrid/>
          <w:kern w:val="2"/>
          <w:sz w:val="44"/>
          <w:szCs w:val="44"/>
        </w:rPr>
        <w:t>操作手册</w:t>
      </w:r>
    </w:p>
    <w:p w:rsidR="00C00A48" w:rsidRDefault="00C00A48">
      <w:pPr>
        <w:pStyle w:val="a3"/>
        <w:keepLines w:val="0"/>
        <w:spacing w:line="360" w:lineRule="auto"/>
        <w:ind w:left="0"/>
        <w:jc w:val="center"/>
        <w:rPr>
          <w:rFonts w:ascii="黑体" w:eastAsia="黑体" w:hAnsi="黑体" w:hint="eastAsia"/>
          <w:b/>
          <w:snapToGrid/>
          <w:kern w:val="2"/>
          <w:sz w:val="44"/>
          <w:szCs w:val="44"/>
        </w:rPr>
      </w:pPr>
      <w:r>
        <w:rPr>
          <w:rFonts w:ascii="黑体" w:eastAsia="黑体" w:hAnsi="黑体" w:hint="eastAsia"/>
          <w:b/>
          <w:snapToGrid/>
          <w:kern w:val="2"/>
          <w:sz w:val="44"/>
          <w:szCs w:val="44"/>
        </w:rPr>
        <w:t>（教师版</w:t>
      </w:r>
      <w:bookmarkStart w:id="0" w:name="_GoBack"/>
      <w:bookmarkEnd w:id="0"/>
      <w:r>
        <w:rPr>
          <w:rFonts w:ascii="黑体" w:eastAsia="黑体" w:hAnsi="黑体" w:hint="eastAsia"/>
          <w:b/>
          <w:snapToGrid/>
          <w:kern w:val="2"/>
          <w:sz w:val="44"/>
          <w:szCs w:val="44"/>
        </w:rPr>
        <w:t>）</w:t>
      </w:r>
    </w:p>
    <w:p w:rsidR="004B2E50" w:rsidRDefault="004B2E50">
      <w:pPr>
        <w:jc w:val="left"/>
        <w:rPr>
          <w:rFonts w:ascii="宋体" w:hAnsi="宋体"/>
          <w:sz w:val="28"/>
          <w:szCs w:val="72"/>
        </w:rPr>
      </w:pPr>
    </w:p>
    <w:p w:rsidR="004B2E50" w:rsidRDefault="004B2E50">
      <w:pPr>
        <w:jc w:val="left"/>
        <w:rPr>
          <w:rFonts w:ascii="宋体" w:hAnsi="宋体"/>
          <w:sz w:val="28"/>
          <w:szCs w:val="72"/>
        </w:rPr>
      </w:pPr>
    </w:p>
    <w:p w:rsidR="004B2E50" w:rsidRDefault="004B2E50">
      <w:pPr>
        <w:jc w:val="left"/>
        <w:rPr>
          <w:rFonts w:ascii="宋体" w:hAnsi="宋体"/>
          <w:sz w:val="28"/>
          <w:szCs w:val="72"/>
        </w:rPr>
      </w:pPr>
    </w:p>
    <w:p w:rsidR="004B2E50" w:rsidRDefault="004B2E50">
      <w:pPr>
        <w:pBdr>
          <w:bottom w:val="single" w:sz="6" w:space="1" w:color="auto"/>
        </w:pBdr>
        <w:jc w:val="left"/>
        <w:rPr>
          <w:rFonts w:ascii="宋体" w:hAnsi="宋体"/>
          <w:sz w:val="28"/>
          <w:szCs w:val="72"/>
        </w:rPr>
      </w:pPr>
    </w:p>
    <w:p w:rsidR="004B2E50" w:rsidRDefault="004B2E50">
      <w:pPr>
        <w:pBdr>
          <w:bottom w:val="single" w:sz="6" w:space="1" w:color="auto"/>
        </w:pBdr>
        <w:jc w:val="left"/>
        <w:rPr>
          <w:rFonts w:ascii="宋体" w:hAnsi="宋体"/>
          <w:sz w:val="28"/>
          <w:szCs w:val="72"/>
        </w:rPr>
      </w:pPr>
    </w:p>
    <w:p w:rsidR="004B2E50" w:rsidRDefault="004B2E50">
      <w:pPr>
        <w:pBdr>
          <w:bottom w:val="single" w:sz="6" w:space="1" w:color="auto"/>
        </w:pBdr>
        <w:jc w:val="left"/>
        <w:rPr>
          <w:rFonts w:ascii="宋体" w:hAnsi="宋体"/>
          <w:sz w:val="28"/>
          <w:szCs w:val="72"/>
        </w:rPr>
      </w:pPr>
    </w:p>
    <w:p w:rsidR="004B2E50" w:rsidRDefault="004B2E50">
      <w:pPr>
        <w:pBdr>
          <w:bottom w:val="single" w:sz="6" w:space="1" w:color="auto"/>
        </w:pBdr>
        <w:jc w:val="left"/>
        <w:rPr>
          <w:rFonts w:ascii="宋体" w:hAnsi="宋体"/>
          <w:sz w:val="28"/>
          <w:szCs w:val="72"/>
        </w:rPr>
      </w:pPr>
    </w:p>
    <w:p w:rsidR="004B2E50" w:rsidRDefault="006A60FF">
      <w:pPr>
        <w:ind w:firstLineChars="200" w:firstLine="361"/>
        <w:rPr>
          <w:rFonts w:ascii="宋体" w:hAnsi="宋体" w:cs="Arial"/>
          <w:b/>
          <w:sz w:val="18"/>
          <w:szCs w:val="18"/>
        </w:rPr>
      </w:pPr>
      <w:r>
        <w:rPr>
          <w:rFonts w:ascii="宋体" w:hAnsi="宋体" w:cs="Arial"/>
          <w:b/>
          <w:sz w:val="18"/>
          <w:szCs w:val="18"/>
        </w:rPr>
        <w:t>版权声明和保密须知</w:t>
      </w:r>
    </w:p>
    <w:p w:rsidR="004B2E50" w:rsidRDefault="006A60FF">
      <w:pPr>
        <w:ind w:firstLineChars="200" w:firstLine="360"/>
        <w:rPr>
          <w:rFonts w:ascii="宋体" w:hAnsi="宋体" w:cs="Arial"/>
          <w:sz w:val="18"/>
          <w:szCs w:val="18"/>
        </w:rPr>
      </w:pPr>
      <w:r>
        <w:rPr>
          <w:rFonts w:ascii="宋体" w:hAnsi="宋体" w:cs="Arial"/>
          <w:sz w:val="18"/>
          <w:szCs w:val="18"/>
        </w:rPr>
        <w:t>本文件中出现的任何文字叙述、文档格式、插图、照片、方法、过程等内容，除另有特别注明，版权均属</w:t>
      </w:r>
      <w:r>
        <w:rPr>
          <w:rFonts w:ascii="宋体" w:hAnsi="宋体" w:cs="Arial" w:hint="eastAsia"/>
          <w:sz w:val="18"/>
          <w:szCs w:val="18"/>
        </w:rPr>
        <w:t>南京迪塔维数据技术有限公司</w:t>
      </w:r>
      <w:r>
        <w:rPr>
          <w:rFonts w:ascii="宋体" w:hAnsi="宋体" w:cs="Arial"/>
          <w:sz w:val="18"/>
          <w:szCs w:val="18"/>
        </w:rPr>
        <w:t>所有，受到有关产权及版权法保护。任何单位和个人未经</w:t>
      </w:r>
      <w:r>
        <w:rPr>
          <w:rFonts w:ascii="宋体" w:hAnsi="宋体" w:cs="Arial" w:hint="eastAsia"/>
          <w:sz w:val="18"/>
          <w:szCs w:val="18"/>
        </w:rPr>
        <w:t>南京迪塔维数据技术有限公司</w:t>
      </w:r>
      <w:r>
        <w:rPr>
          <w:rFonts w:ascii="宋体" w:hAnsi="宋体" w:cs="Arial"/>
          <w:sz w:val="18"/>
          <w:szCs w:val="18"/>
        </w:rPr>
        <w:t>的书面授权许可，不得复制或引用本文件的任何片断，无论通过电子形式或非电子形式。</w:t>
      </w:r>
    </w:p>
    <w:p w:rsidR="004B2E50" w:rsidRDefault="006A60FF">
      <w:pPr>
        <w:pBdr>
          <w:bottom w:val="single" w:sz="6" w:space="1" w:color="auto"/>
        </w:pBdr>
        <w:spacing w:line="720" w:lineRule="auto"/>
        <w:ind w:firstLineChars="200" w:firstLine="361"/>
        <w:rPr>
          <w:rFonts w:ascii="宋体" w:hAnsi="宋体" w:cs="Arial"/>
          <w:b/>
          <w:sz w:val="18"/>
          <w:szCs w:val="18"/>
        </w:rPr>
      </w:pPr>
      <w:r>
        <w:rPr>
          <w:rFonts w:ascii="Cambria" w:hAnsi="Cambria" w:cs="Arial"/>
          <w:b/>
          <w:sz w:val="18"/>
          <w:szCs w:val="18"/>
        </w:rPr>
        <w:lastRenderedPageBreak/>
        <w:t xml:space="preserve">Copyright </w:t>
      </w:r>
      <w:r>
        <w:rPr>
          <w:rFonts w:ascii="Cambria" w:eastAsia="PMingLiU-ExtB" w:hAnsi="Cambria" w:cs="Arial"/>
          <w:b/>
          <w:sz w:val="18"/>
          <w:szCs w:val="18"/>
        </w:rPr>
        <w:t xml:space="preserve">© </w:t>
      </w:r>
      <w:r>
        <w:rPr>
          <w:rFonts w:ascii="宋体" w:hAnsi="宋体" w:cs="Arial"/>
          <w:b/>
          <w:sz w:val="18"/>
          <w:szCs w:val="18"/>
        </w:rPr>
        <w:t>202</w:t>
      </w:r>
      <w:r>
        <w:rPr>
          <w:rFonts w:ascii="宋体" w:hAnsi="宋体" w:cs="Arial" w:hint="eastAsia"/>
          <w:b/>
          <w:sz w:val="18"/>
          <w:szCs w:val="18"/>
        </w:rPr>
        <w:t>1</w:t>
      </w:r>
      <w:r>
        <w:rPr>
          <w:rFonts w:ascii="宋体" w:hAnsi="宋体" w:cs="Arial" w:hint="eastAsia"/>
          <w:b/>
          <w:sz w:val="18"/>
          <w:szCs w:val="18"/>
        </w:rPr>
        <w:t>南京迪塔维数据技术有限公司</w:t>
      </w:r>
      <w:r>
        <w:rPr>
          <w:rFonts w:ascii="宋体" w:hAnsi="宋体" w:cs="Arial"/>
          <w:b/>
          <w:sz w:val="18"/>
          <w:szCs w:val="18"/>
        </w:rPr>
        <w:t>版权所有</w:t>
      </w:r>
    </w:p>
    <w:p w:rsidR="004B2E50" w:rsidRDefault="006A60FF">
      <w:pPr>
        <w:pStyle w:val="2"/>
        <w:numPr>
          <w:ilvl w:val="1"/>
          <w:numId w:val="1"/>
        </w:numPr>
      </w:pPr>
      <w:r>
        <w:rPr>
          <w:rFonts w:hint="eastAsia"/>
        </w:rPr>
        <w:t>用户登录</w:t>
      </w:r>
    </w:p>
    <w:p w:rsidR="004B2E50" w:rsidRDefault="006A60FF"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>访问地址</w:t>
      </w:r>
      <w:r>
        <w:rPr>
          <w:sz w:val="24"/>
        </w:rPr>
        <w:t>，</w:t>
      </w:r>
      <w:r>
        <w:rPr>
          <w:sz w:val="24"/>
        </w:rPr>
        <w:t>https://bigdata.wxit.edu.cn/decision/view/form?viewlet=%25E5%25AD%25A6%25E7%2594%259F%25E4%25BA%2594%25E7%25BB%25B4%25E7%2594%25BB%25E5%2583%258F%25E7%258F%25AD%25E4%25B8%25BB%25E4%25BB%25BB%25E8%25BE%2585%25E5%25AF%25BC%25E5%2591%2598.frm&amp;ref_t=design&amp;re</w:t>
      </w:r>
      <w:r>
        <w:rPr>
          <w:sz w:val="24"/>
        </w:rPr>
        <w:t>f_c=1b068a27-3e20-48fc-be84-9f8c082753ca</w:t>
      </w:r>
      <w:r>
        <w:rPr>
          <w:rFonts w:hint="eastAsia"/>
          <w:sz w:val="24"/>
        </w:rPr>
        <w:t>,</w:t>
      </w:r>
      <w:r>
        <w:rPr>
          <w:sz w:val="24"/>
        </w:rPr>
        <w:t>进入</w:t>
      </w:r>
      <w:r>
        <w:rPr>
          <w:rFonts w:hint="eastAsia"/>
          <w:sz w:val="24"/>
        </w:rPr>
        <w:t>登录页面；</w:t>
      </w:r>
    </w:p>
    <w:p w:rsidR="004B2E50" w:rsidRDefault="006A60F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输入</w:t>
      </w:r>
      <w:r>
        <w:rPr>
          <w:rFonts w:hint="eastAsia"/>
          <w:sz w:val="24"/>
        </w:rPr>
        <w:t>统一认证</w:t>
      </w:r>
      <w:r>
        <w:rPr>
          <w:sz w:val="24"/>
        </w:rPr>
        <w:t>账号密码</w:t>
      </w:r>
      <w:r>
        <w:rPr>
          <w:rFonts w:hint="eastAsia"/>
          <w:sz w:val="24"/>
        </w:rPr>
        <w:t>；</w:t>
      </w:r>
    </w:p>
    <w:p w:rsidR="004B2E50" w:rsidRDefault="006A60FF">
      <w:pPr>
        <w:numPr>
          <w:ilvl w:val="0"/>
          <w:numId w:val="2"/>
        </w:numPr>
      </w:pPr>
      <w:r>
        <w:rPr>
          <w:sz w:val="24"/>
        </w:rPr>
        <w:t>点击</w:t>
      </w:r>
      <w:r>
        <w:rPr>
          <w:sz w:val="24"/>
        </w:rPr>
        <w:t>“</w:t>
      </w:r>
      <w:r>
        <w:rPr>
          <w:rFonts w:hint="eastAsia"/>
          <w:sz w:val="24"/>
        </w:rPr>
        <w:t>登录</w:t>
      </w:r>
      <w:r>
        <w:rPr>
          <w:sz w:val="24"/>
        </w:rPr>
        <w:t>”</w:t>
      </w:r>
      <w:r>
        <w:rPr>
          <w:rFonts w:hint="eastAsia"/>
          <w:sz w:val="24"/>
        </w:rPr>
        <w:t>按钮，登录</w:t>
      </w:r>
      <w:r>
        <w:rPr>
          <w:sz w:val="24"/>
        </w:rPr>
        <w:t>系统</w:t>
      </w:r>
      <w:r>
        <w:rPr>
          <w:rFonts w:hint="eastAsia"/>
          <w:sz w:val="24"/>
        </w:rPr>
        <w:t>；</w:t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543810"/>
            <wp:effectExtent l="9525" t="9525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登录</w:t>
      </w:r>
      <w:r>
        <w:rPr>
          <w:sz w:val="24"/>
        </w:rPr>
        <w:t>成功</w:t>
      </w:r>
      <w:r>
        <w:rPr>
          <w:rFonts w:hint="eastAsia"/>
          <w:sz w:val="24"/>
        </w:rPr>
        <w:t>，</w:t>
      </w:r>
      <w:r>
        <w:rPr>
          <w:sz w:val="24"/>
        </w:rPr>
        <w:t>进入</w:t>
      </w:r>
      <w:r>
        <w:rPr>
          <w:rFonts w:hint="eastAsia"/>
          <w:sz w:val="24"/>
        </w:rPr>
        <w:t>“学生综合素质得分查询”页面</w:t>
      </w:r>
      <w:r>
        <w:rPr>
          <w:rFonts w:hint="eastAsia"/>
          <w:sz w:val="24"/>
        </w:rPr>
        <w:t>;</w:t>
      </w:r>
    </w:p>
    <w:p w:rsidR="004B2E50" w:rsidRDefault="006A60FF">
      <w:pPr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57800" cy="2543810"/>
            <wp:effectExtent l="9525" t="9525" r="952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4B2E50">
      <w:pPr>
        <w:rPr>
          <w:sz w:val="24"/>
        </w:rPr>
      </w:pPr>
    </w:p>
    <w:p w:rsidR="004B2E50" w:rsidRDefault="004B2E50">
      <w:pPr>
        <w:rPr>
          <w:sz w:val="24"/>
        </w:rPr>
      </w:pPr>
    </w:p>
    <w:p w:rsidR="004B2E50" w:rsidRDefault="004B2E50">
      <w:pPr>
        <w:rPr>
          <w:sz w:val="24"/>
        </w:rPr>
      </w:pPr>
    </w:p>
    <w:p w:rsidR="004B2E50" w:rsidRDefault="004B2E50">
      <w:pPr>
        <w:rPr>
          <w:sz w:val="24"/>
        </w:rPr>
      </w:pPr>
    </w:p>
    <w:p w:rsidR="004B2E50" w:rsidRDefault="006A60FF">
      <w:pPr>
        <w:pStyle w:val="2"/>
        <w:numPr>
          <w:ilvl w:val="1"/>
          <w:numId w:val="1"/>
        </w:numPr>
      </w:pPr>
      <w:r>
        <w:rPr>
          <w:rFonts w:hint="eastAsia"/>
        </w:rPr>
        <w:t>班主任</w:t>
      </w:r>
      <w:r>
        <w:rPr>
          <w:rFonts w:hint="eastAsia"/>
        </w:rPr>
        <w:t>/</w:t>
      </w:r>
      <w:r>
        <w:rPr>
          <w:rFonts w:hint="eastAsia"/>
        </w:rPr>
        <w:t>辅导员身份</w:t>
      </w:r>
    </w:p>
    <w:p w:rsidR="004B2E50" w:rsidRDefault="006A60FF">
      <w:pPr>
        <w:numPr>
          <w:ilvl w:val="0"/>
          <w:numId w:val="3"/>
        </w:numPr>
      </w:pPr>
      <w:r>
        <w:rPr>
          <w:rFonts w:hint="eastAsia"/>
        </w:rPr>
        <w:t>“班主任</w:t>
      </w:r>
      <w:r>
        <w:rPr>
          <w:rFonts w:hint="eastAsia"/>
        </w:rPr>
        <w:t>/</w:t>
      </w:r>
      <w:r>
        <w:rPr>
          <w:rFonts w:hint="eastAsia"/>
        </w:rPr>
        <w:t>辅导员”身份最大查询维度是“班级”，需要依次选择“学院”</w:t>
      </w:r>
      <w:r>
        <w:rPr>
          <w:rFonts w:hint="eastAsia"/>
        </w:rPr>
        <w:t>--&gt;</w:t>
      </w:r>
      <w:r>
        <w:rPr>
          <w:rFonts w:hint="eastAsia"/>
        </w:rPr>
        <w:t>“班级”点击“查询”按钮，筛选班级所有学生的综合素质得分，如下图所示：</w:t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229485"/>
            <wp:effectExtent l="9525" t="9525" r="9525" b="279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29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r>
        <w:rPr>
          <w:noProof/>
        </w:rPr>
        <w:lastRenderedPageBreak/>
        <w:drawing>
          <wp:inline distT="0" distB="0" distL="114300" distR="114300">
            <wp:extent cx="5257800" cy="2372995"/>
            <wp:effectExtent l="9525" t="9525" r="952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2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572385"/>
            <wp:effectExtent l="0" t="0" r="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numPr>
          <w:ilvl w:val="0"/>
          <w:numId w:val="4"/>
        </w:numPr>
      </w:pPr>
      <w:r>
        <w:rPr>
          <w:rFonts w:hint="eastAsia"/>
        </w:rPr>
        <w:t>查询指定学生的综合素质得分，可以依次选择“学院”</w:t>
      </w:r>
      <w:r>
        <w:rPr>
          <w:rFonts w:hint="eastAsia"/>
        </w:rPr>
        <w:t>--&gt;</w:t>
      </w:r>
      <w:r>
        <w:rPr>
          <w:rFonts w:hint="eastAsia"/>
        </w:rPr>
        <w:t>“班级”</w:t>
      </w:r>
      <w:r>
        <w:rPr>
          <w:rFonts w:hint="eastAsia"/>
        </w:rPr>
        <w:t>--&gt;</w:t>
      </w:r>
      <w:r>
        <w:rPr>
          <w:rFonts w:hint="eastAsia"/>
        </w:rPr>
        <w:t>“学号”进行筛选，如下图所示：</w:t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543810"/>
            <wp:effectExtent l="9525" t="9525" r="952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numPr>
          <w:ilvl w:val="0"/>
          <w:numId w:val="5"/>
        </w:numPr>
      </w:pPr>
      <w:r>
        <w:rPr>
          <w:rFonts w:hint="eastAsia"/>
        </w:rPr>
        <w:t>查看筛选出的学生个人五维画像详情页面，可以点击学生基本信息列表，个人数据列的</w:t>
      </w:r>
      <w:r>
        <w:rPr>
          <w:rFonts w:hint="eastAsia"/>
        </w:rPr>
        <w:lastRenderedPageBreak/>
        <w:t>“详情”按钮，弹框显示个人五维画像，如下图所示：</w:t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334260"/>
            <wp:effectExtent l="9525" t="9525" r="9525" b="184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42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rPr>
          <w:lang w:eastAsia="zh"/>
        </w:rPr>
      </w:pPr>
      <w:r>
        <w:rPr>
          <w:noProof/>
        </w:rPr>
        <w:drawing>
          <wp:inline distT="0" distB="0" distL="114300" distR="114300">
            <wp:extent cx="5257800" cy="2639060"/>
            <wp:effectExtent l="9525" t="9525" r="9525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pStyle w:val="2"/>
        <w:numPr>
          <w:ilvl w:val="1"/>
          <w:numId w:val="1"/>
        </w:numPr>
      </w:pPr>
      <w:r>
        <w:rPr>
          <w:rFonts w:hint="eastAsia"/>
          <w:lang w:eastAsia="zh"/>
        </w:rPr>
        <w:t>学院副书记</w:t>
      </w:r>
      <w:r>
        <w:rPr>
          <w:rFonts w:hint="eastAsia"/>
        </w:rPr>
        <w:t>身份</w:t>
      </w:r>
    </w:p>
    <w:p w:rsidR="004B2E50" w:rsidRDefault="006A60FF">
      <w:pPr>
        <w:numPr>
          <w:ilvl w:val="0"/>
          <w:numId w:val="3"/>
        </w:numPr>
      </w:pPr>
      <w:r>
        <w:rPr>
          <w:rFonts w:hint="eastAsia"/>
        </w:rPr>
        <w:t>“学院副书记”身份最大查询维度是“学院”，需要选择“学院”下拉框，点击“查询”按钮，筛选学院所有学生的综合素质得分，如下图所示：</w:t>
      </w:r>
    </w:p>
    <w:p w:rsidR="004B2E50" w:rsidRDefault="006A60FF">
      <w:pPr>
        <w:rPr>
          <w:lang w:eastAsia="zh"/>
        </w:rPr>
      </w:pPr>
      <w:r>
        <w:rPr>
          <w:noProof/>
        </w:rPr>
        <w:lastRenderedPageBreak/>
        <w:drawing>
          <wp:inline distT="0" distB="0" distL="114300" distR="114300">
            <wp:extent cx="5257800" cy="2543810"/>
            <wp:effectExtent l="9525" t="9525" r="952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numPr>
          <w:ilvl w:val="0"/>
          <w:numId w:val="4"/>
        </w:numPr>
      </w:pPr>
      <w:r>
        <w:rPr>
          <w:rFonts w:hint="eastAsia"/>
        </w:rPr>
        <w:t>查询指定学生的综合素质得分，可以依次选择“学院”</w:t>
      </w:r>
      <w:r>
        <w:rPr>
          <w:rFonts w:hint="eastAsia"/>
        </w:rPr>
        <w:t>--&gt;</w:t>
      </w:r>
      <w:r>
        <w:rPr>
          <w:rFonts w:hint="eastAsia"/>
        </w:rPr>
        <w:t>“班级”</w:t>
      </w:r>
      <w:r>
        <w:rPr>
          <w:rFonts w:hint="eastAsia"/>
        </w:rPr>
        <w:t>--&gt;</w:t>
      </w:r>
      <w:r>
        <w:rPr>
          <w:rFonts w:hint="eastAsia"/>
        </w:rPr>
        <w:t>“学号”进行筛选，如下图所示：</w:t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543810"/>
            <wp:effectExtent l="9525" t="9525" r="9525" b="184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numPr>
          <w:ilvl w:val="0"/>
          <w:numId w:val="5"/>
        </w:numPr>
      </w:pPr>
      <w:r>
        <w:rPr>
          <w:rFonts w:hint="eastAsia"/>
        </w:rPr>
        <w:t>查看筛选出的学生个人五维画像详情页面，可以点击学生基本信息列表，个人数据列的“详情”按钮，弹框显示个人五维画像，如下图所示：</w:t>
      </w:r>
    </w:p>
    <w:p w:rsidR="004B2E50" w:rsidRDefault="006A60FF">
      <w:r>
        <w:rPr>
          <w:noProof/>
        </w:rPr>
        <w:lastRenderedPageBreak/>
        <w:drawing>
          <wp:inline distT="0" distB="0" distL="114300" distR="114300">
            <wp:extent cx="5257800" cy="2543810"/>
            <wp:effectExtent l="9525" t="9525" r="9525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rPr>
          <w:lang w:eastAsia="zh"/>
        </w:rPr>
      </w:pPr>
      <w:r>
        <w:rPr>
          <w:noProof/>
        </w:rPr>
        <w:drawing>
          <wp:inline distT="0" distB="0" distL="114300" distR="114300">
            <wp:extent cx="5257800" cy="2543810"/>
            <wp:effectExtent l="9525" t="9525" r="9525" b="1841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4B2E50">
      <w:pPr>
        <w:rPr>
          <w:lang w:eastAsia="zh"/>
        </w:rPr>
      </w:pPr>
    </w:p>
    <w:p w:rsidR="004B2E50" w:rsidRDefault="004B2E50">
      <w:pPr>
        <w:rPr>
          <w:lang w:eastAsia="zh"/>
        </w:rPr>
      </w:pPr>
    </w:p>
    <w:p w:rsidR="004B2E50" w:rsidRDefault="006A60FF">
      <w:pPr>
        <w:pStyle w:val="2"/>
        <w:numPr>
          <w:ilvl w:val="1"/>
          <w:numId w:val="1"/>
        </w:numPr>
      </w:pPr>
      <w:r>
        <w:rPr>
          <w:rFonts w:hint="eastAsia"/>
          <w:lang w:eastAsia="zh"/>
        </w:rPr>
        <w:t>学生处</w:t>
      </w:r>
      <w:r>
        <w:rPr>
          <w:rFonts w:hint="eastAsia"/>
        </w:rPr>
        <w:t>/</w:t>
      </w:r>
      <w:r>
        <w:rPr>
          <w:rFonts w:hint="eastAsia"/>
          <w:lang w:eastAsia="zh"/>
        </w:rPr>
        <w:t>团委</w:t>
      </w:r>
      <w:r>
        <w:rPr>
          <w:rFonts w:hint="eastAsia"/>
        </w:rPr>
        <w:t>身份</w:t>
      </w:r>
    </w:p>
    <w:p w:rsidR="004B2E50" w:rsidRDefault="006A60FF">
      <w:pPr>
        <w:numPr>
          <w:ilvl w:val="0"/>
          <w:numId w:val="3"/>
        </w:numPr>
      </w:pPr>
      <w:r>
        <w:rPr>
          <w:rFonts w:hint="eastAsia"/>
        </w:rPr>
        <w:t>“</w:t>
      </w:r>
      <w:r>
        <w:rPr>
          <w:rFonts w:hint="eastAsia"/>
          <w:lang w:eastAsia="zh"/>
        </w:rPr>
        <w:t>学生处</w:t>
      </w:r>
      <w:r>
        <w:rPr>
          <w:rFonts w:hint="eastAsia"/>
        </w:rPr>
        <w:t>/</w:t>
      </w:r>
      <w:r>
        <w:rPr>
          <w:rFonts w:hint="eastAsia"/>
          <w:lang w:eastAsia="zh"/>
        </w:rPr>
        <w:t>团委</w:t>
      </w:r>
      <w:r>
        <w:rPr>
          <w:rFonts w:hint="eastAsia"/>
        </w:rPr>
        <w:t>”身份最大查询维度是“学院”，需要选择“学院”下拉框，点击“查询”按钮，筛选学院所有学生的综合素质得分，如下图所示：</w:t>
      </w:r>
    </w:p>
    <w:p w:rsidR="004B2E50" w:rsidRDefault="006A60FF">
      <w:pPr>
        <w:rPr>
          <w:lang w:eastAsia="zh"/>
        </w:rPr>
      </w:pPr>
      <w:r>
        <w:rPr>
          <w:noProof/>
        </w:rPr>
        <w:lastRenderedPageBreak/>
        <w:drawing>
          <wp:inline distT="0" distB="0" distL="114300" distR="114300">
            <wp:extent cx="5257800" cy="2543810"/>
            <wp:effectExtent l="9525" t="9525" r="9525" b="1841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numPr>
          <w:ilvl w:val="0"/>
          <w:numId w:val="4"/>
        </w:numPr>
      </w:pPr>
      <w:r>
        <w:rPr>
          <w:rFonts w:hint="eastAsia"/>
        </w:rPr>
        <w:t>查询指定学生的综合素质得分，可以依次选择“学院”</w:t>
      </w:r>
      <w:r>
        <w:rPr>
          <w:rFonts w:hint="eastAsia"/>
        </w:rPr>
        <w:t>--&gt;</w:t>
      </w:r>
      <w:r>
        <w:rPr>
          <w:rFonts w:hint="eastAsia"/>
        </w:rPr>
        <w:t>“班级”</w:t>
      </w:r>
      <w:r>
        <w:rPr>
          <w:rFonts w:hint="eastAsia"/>
        </w:rPr>
        <w:t>--&gt;</w:t>
      </w:r>
      <w:r>
        <w:rPr>
          <w:rFonts w:hint="eastAsia"/>
        </w:rPr>
        <w:t>“学号”进行筛选，如下图所示：</w:t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543810"/>
            <wp:effectExtent l="9525" t="9525" r="9525" b="1841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numPr>
          <w:ilvl w:val="0"/>
          <w:numId w:val="5"/>
        </w:numPr>
      </w:pPr>
      <w:r>
        <w:rPr>
          <w:rFonts w:hint="eastAsia"/>
        </w:rPr>
        <w:t>查看筛选出的学生个人五维画像详情页面，可以点击学生基本信息列表，个人数据列的“详情”按钮，弹框显示个人五维画像，如下图所示：</w:t>
      </w:r>
    </w:p>
    <w:p w:rsidR="004B2E50" w:rsidRDefault="006A60FF">
      <w:r>
        <w:rPr>
          <w:noProof/>
        </w:rPr>
        <w:lastRenderedPageBreak/>
        <w:drawing>
          <wp:inline distT="0" distB="0" distL="114300" distR="114300">
            <wp:extent cx="5257800" cy="2543810"/>
            <wp:effectExtent l="9525" t="9525" r="9525" b="1841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r>
        <w:rPr>
          <w:noProof/>
        </w:rPr>
        <w:drawing>
          <wp:inline distT="0" distB="0" distL="114300" distR="114300">
            <wp:extent cx="5257800" cy="2543810"/>
            <wp:effectExtent l="9525" t="9525" r="9525" b="1841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B2E50" w:rsidRDefault="006A60FF">
      <w:pPr>
        <w:outlineLvl w:val="0"/>
      </w:pPr>
      <w:r>
        <w:rPr>
          <w:rFonts w:hint="eastAsia"/>
        </w:rPr>
        <w:t>***</w:t>
      </w:r>
      <w:r>
        <w:rPr>
          <w:rFonts w:hint="eastAsia"/>
        </w:rPr>
        <w:t>表格数据导出功能</w:t>
      </w:r>
    </w:p>
    <w:p w:rsidR="004B2E50" w:rsidRDefault="006A60FF">
      <w:r>
        <w:rPr>
          <w:noProof/>
        </w:rPr>
        <w:drawing>
          <wp:inline distT="0" distB="0" distL="114300" distR="114300">
            <wp:extent cx="5273040" cy="2338070"/>
            <wp:effectExtent l="0" t="0" r="3810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E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0FF" w:rsidRDefault="006A60FF">
      <w:pPr>
        <w:spacing w:line="240" w:lineRule="auto"/>
      </w:pPr>
      <w:r>
        <w:separator/>
      </w:r>
    </w:p>
  </w:endnote>
  <w:endnote w:type="continuationSeparator" w:id="0">
    <w:p w:rsidR="006A60FF" w:rsidRDefault="006A60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0FF" w:rsidRDefault="006A60FF">
      <w:r>
        <w:separator/>
      </w:r>
    </w:p>
  </w:footnote>
  <w:footnote w:type="continuationSeparator" w:id="0">
    <w:p w:rsidR="006A60FF" w:rsidRDefault="006A6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FCD020E"/>
    <w:multiLevelType w:val="multilevel"/>
    <w:tmpl w:val="8FCD02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9FAA6306"/>
    <w:multiLevelType w:val="singleLevel"/>
    <w:tmpl w:val="9FAA630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D00EAC5"/>
    <w:multiLevelType w:val="singleLevel"/>
    <w:tmpl w:val="ED00EAC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276587D7"/>
    <w:multiLevelType w:val="singleLevel"/>
    <w:tmpl w:val="276587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7A6B1225"/>
    <w:multiLevelType w:val="singleLevel"/>
    <w:tmpl w:val="7A6B12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zNzhiNDMwYWI4NDE5MGZmMmYwNzNiNWE1NzAxYWQifQ=="/>
  </w:docVars>
  <w:rsids>
    <w:rsidRoot w:val="003D2ADC"/>
    <w:rsid w:val="BFFEB6D2"/>
    <w:rsid w:val="D3FF415C"/>
    <w:rsid w:val="E69DBBFF"/>
    <w:rsid w:val="F7DF2637"/>
    <w:rsid w:val="F7E6AA9B"/>
    <w:rsid w:val="FD5FBFB0"/>
    <w:rsid w:val="000400B0"/>
    <w:rsid w:val="003D2ADC"/>
    <w:rsid w:val="003E7A0F"/>
    <w:rsid w:val="004B2E50"/>
    <w:rsid w:val="00587885"/>
    <w:rsid w:val="006A60FF"/>
    <w:rsid w:val="00C00A48"/>
    <w:rsid w:val="04E15734"/>
    <w:rsid w:val="04ED41A7"/>
    <w:rsid w:val="0872765A"/>
    <w:rsid w:val="0CE9383E"/>
    <w:rsid w:val="0E412822"/>
    <w:rsid w:val="0E5E6115"/>
    <w:rsid w:val="12E44576"/>
    <w:rsid w:val="1719707D"/>
    <w:rsid w:val="17F90C4F"/>
    <w:rsid w:val="1BA86C22"/>
    <w:rsid w:val="1DA77B57"/>
    <w:rsid w:val="1EA728FA"/>
    <w:rsid w:val="1FB12584"/>
    <w:rsid w:val="214543D8"/>
    <w:rsid w:val="28685CA3"/>
    <w:rsid w:val="294B6851"/>
    <w:rsid w:val="29700C7B"/>
    <w:rsid w:val="29BB3F3B"/>
    <w:rsid w:val="2AD74E2E"/>
    <w:rsid w:val="2AFB51F6"/>
    <w:rsid w:val="3110442F"/>
    <w:rsid w:val="3AD756A7"/>
    <w:rsid w:val="3B9C18B7"/>
    <w:rsid w:val="3D13447D"/>
    <w:rsid w:val="3F2B0DAF"/>
    <w:rsid w:val="3FCE7018"/>
    <w:rsid w:val="42BD5602"/>
    <w:rsid w:val="435E4891"/>
    <w:rsid w:val="4AC36586"/>
    <w:rsid w:val="565C29D4"/>
    <w:rsid w:val="56C0608A"/>
    <w:rsid w:val="57FE314A"/>
    <w:rsid w:val="599B3347"/>
    <w:rsid w:val="5C6B7D08"/>
    <w:rsid w:val="5CBC7156"/>
    <w:rsid w:val="5FB2F7B4"/>
    <w:rsid w:val="635C6351"/>
    <w:rsid w:val="63F83F61"/>
    <w:rsid w:val="668E6CC9"/>
    <w:rsid w:val="6ABC2ECE"/>
    <w:rsid w:val="6F3F3CDE"/>
    <w:rsid w:val="703D6AAE"/>
    <w:rsid w:val="74E31CF9"/>
    <w:rsid w:val="75C75000"/>
    <w:rsid w:val="772558CB"/>
    <w:rsid w:val="77C54382"/>
    <w:rsid w:val="79B416E2"/>
    <w:rsid w:val="7C6F1E5D"/>
    <w:rsid w:val="AFF3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DFDE69"/>
  <w15:docId w15:val="{2440AC97-C3FE-4632-B907-B79AF052A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rebuchet MS" w:hAnsi="Trebuchet MS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customStyle="1" w:styleId="a7">
    <w:name w:val="页眉 字符"/>
    <w:basedOn w:val="a0"/>
    <w:link w:val="a6"/>
    <w:uiPriority w:val="99"/>
    <w:rPr>
      <w:rFonts w:ascii="Trebuchet MS" w:hAnsi="Trebuchet MS"/>
      <w:kern w:val="2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Trebuchet MS" w:hAnsi="Trebuchet MS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180</Words>
  <Characters>1028</Characters>
  <Application>Microsoft Office Word</Application>
  <DocSecurity>0</DocSecurity>
  <Lines>8</Lines>
  <Paragraphs>2</Paragraphs>
  <ScaleCrop>false</ScaleCrop>
  <Company>微软中国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25292</dc:creator>
  <cp:lastModifiedBy>微软用户</cp:lastModifiedBy>
  <cp:revision>2</cp:revision>
  <dcterms:created xsi:type="dcterms:W3CDTF">2025-01-06T07:36:00Z</dcterms:created>
  <dcterms:modified xsi:type="dcterms:W3CDTF">2025-01-06T07:36:00Z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02AD3BAE66A44D77BF166643A749337C_13</vt:lpwstr>
  </property>
  <property fmtid="{D5CDD505-2E9C-101B-9397-08002B2CF9AE}" pid="4" name="KSOTemplateDocerSaveRecord">
    <vt:lpwstr>eyJoZGlkIjoiZDQzNzhiNDMwYWI4NDE5MGZmMmYwNzNiNWE1NzAxYWQiLCJ1c2VySWQiOiI3NTM2MTEzNDkifQ==</vt:lpwstr>
  </property>
</Properties>
</file>